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89DBD" w14:textId="77777777" w:rsidR="00171DBC" w:rsidRDefault="00000000">
      <w:pPr>
        <w:pStyle w:val="Heading1"/>
      </w:pPr>
      <w:r>
        <w:t>2026-2027</w:t>
      </w:r>
      <w:r>
        <w:rPr>
          <w:spacing w:val="-5"/>
        </w:rPr>
        <w:t xml:space="preserve"> </w:t>
      </w:r>
      <w:r>
        <w:t>PUBLIC</w:t>
      </w:r>
      <w:r>
        <w:rPr>
          <w:spacing w:val="-7"/>
        </w:rPr>
        <w:t xml:space="preserve"> </w:t>
      </w:r>
      <w:r>
        <w:t>MEDIA</w:t>
      </w:r>
      <w:r>
        <w:rPr>
          <w:spacing w:val="-4"/>
        </w:rPr>
        <w:t xml:space="preserve"> </w:t>
      </w:r>
      <w:r>
        <w:rPr>
          <w:spacing w:val="-2"/>
        </w:rPr>
        <w:t>RELEASE</w:t>
      </w:r>
    </w:p>
    <w:p w14:paraId="4CF84875" w14:textId="0A4EAC34" w:rsidR="00171DBC" w:rsidRDefault="00EC649B" w:rsidP="00EC649B">
      <w:pPr>
        <w:pStyle w:val="BodyText"/>
        <w:tabs>
          <w:tab w:val="left" w:pos="3664"/>
        </w:tabs>
        <w:spacing w:before="13"/>
        <w:ind w:left="0" w:right="1051"/>
        <w:jc w:val="both"/>
      </w:pPr>
      <w:r>
        <w:t>Harrisburg Global Academy</w:t>
      </w:r>
      <w:r w:rsidR="00000000">
        <w:t xml:space="preserve"> today announced its</w:t>
      </w:r>
      <w:r w:rsidR="00000000">
        <w:rPr>
          <w:spacing w:val="-1"/>
        </w:rPr>
        <w:t xml:space="preserve"> </w:t>
      </w:r>
      <w:r w:rsidR="00000000">
        <w:t>policy for free and reduced-price meals for children served in</w:t>
      </w:r>
      <w:r w:rsidR="00000000">
        <w:rPr>
          <w:spacing w:val="-1"/>
        </w:rPr>
        <w:t xml:space="preserve"> </w:t>
      </w:r>
      <w:r w:rsidR="00000000">
        <w:t>schools</w:t>
      </w:r>
      <w:r w:rsidR="00000000">
        <w:rPr>
          <w:spacing w:val="-3"/>
        </w:rPr>
        <w:t xml:space="preserve"> </w:t>
      </w:r>
      <w:r w:rsidR="00000000">
        <w:t>under</w:t>
      </w:r>
      <w:r w:rsidR="00000000">
        <w:rPr>
          <w:spacing w:val="-2"/>
        </w:rPr>
        <w:t xml:space="preserve"> </w:t>
      </w:r>
      <w:r w:rsidR="00000000">
        <w:t>the</w:t>
      </w:r>
      <w:r w:rsidR="00000000">
        <w:rPr>
          <w:spacing w:val="-3"/>
        </w:rPr>
        <w:t xml:space="preserve"> </w:t>
      </w:r>
      <w:r w:rsidR="00000000">
        <w:t>National</w:t>
      </w:r>
      <w:r w:rsidR="00000000">
        <w:rPr>
          <w:spacing w:val="-2"/>
        </w:rPr>
        <w:t xml:space="preserve"> </w:t>
      </w:r>
      <w:r w:rsidR="00000000">
        <w:t>School</w:t>
      </w:r>
      <w:r w:rsidR="00000000">
        <w:rPr>
          <w:spacing w:val="-4"/>
        </w:rPr>
        <w:t xml:space="preserve"> </w:t>
      </w:r>
      <w:r w:rsidR="00000000">
        <w:t>Lunch</w:t>
      </w:r>
      <w:r w:rsidR="00000000">
        <w:rPr>
          <w:spacing w:val="-1"/>
        </w:rPr>
        <w:t xml:space="preserve"> </w:t>
      </w:r>
      <w:r w:rsidR="00000000">
        <w:t>Program</w:t>
      </w:r>
      <w:r w:rsidR="00000000">
        <w:rPr>
          <w:spacing w:val="-3"/>
        </w:rPr>
        <w:t xml:space="preserve"> </w:t>
      </w:r>
      <w:r w:rsidR="00000000">
        <w:t>and the</w:t>
      </w:r>
      <w:r w:rsidR="00000000">
        <w:rPr>
          <w:spacing w:val="-3"/>
        </w:rPr>
        <w:t xml:space="preserve"> </w:t>
      </w:r>
      <w:r w:rsidR="00000000">
        <w:t>School</w:t>
      </w:r>
      <w:r w:rsidR="00000000">
        <w:rPr>
          <w:spacing w:val="-2"/>
        </w:rPr>
        <w:t xml:space="preserve"> </w:t>
      </w:r>
      <w:r w:rsidR="00000000">
        <w:t>Breakfast</w:t>
      </w:r>
      <w:r w:rsidR="00000000">
        <w:rPr>
          <w:spacing w:val="-1"/>
        </w:rPr>
        <w:t xml:space="preserve"> </w:t>
      </w:r>
      <w:r w:rsidR="00000000">
        <w:t>Program.</w:t>
      </w:r>
      <w:r w:rsidR="00000000">
        <w:rPr>
          <w:spacing w:val="40"/>
        </w:rPr>
        <w:t xml:space="preserve"> </w:t>
      </w:r>
      <w:r w:rsidR="00000000">
        <w:t>Local</w:t>
      </w:r>
      <w:r w:rsidR="00000000">
        <w:rPr>
          <w:spacing w:val="-2"/>
        </w:rPr>
        <w:t xml:space="preserve"> </w:t>
      </w:r>
      <w:r w:rsidR="00000000">
        <w:t>school</w:t>
      </w:r>
      <w:r w:rsidR="00000000">
        <w:rPr>
          <w:spacing w:val="-4"/>
        </w:rPr>
        <w:t xml:space="preserve"> </w:t>
      </w:r>
      <w:r w:rsidR="00000000">
        <w:t>officials</w:t>
      </w:r>
      <w:r w:rsidR="00000000">
        <w:rPr>
          <w:spacing w:val="-5"/>
        </w:rPr>
        <w:t xml:space="preserve"> </w:t>
      </w:r>
      <w:r w:rsidR="00000000">
        <w:t>have</w:t>
      </w:r>
      <w:r w:rsidR="00000000">
        <w:rPr>
          <w:spacing w:val="-3"/>
        </w:rPr>
        <w:t xml:space="preserve"> </w:t>
      </w:r>
      <w:r w:rsidR="00000000">
        <w:t>adopted</w:t>
      </w:r>
      <w:r w:rsidR="00000000">
        <w:rPr>
          <w:spacing w:val="-1"/>
        </w:rPr>
        <w:t xml:space="preserve"> </w:t>
      </w:r>
      <w:r w:rsidR="00000000">
        <w:t>the following household size and income criteria for determining eligibility:</w:t>
      </w:r>
    </w:p>
    <w:p w14:paraId="6C008073" w14:textId="77777777" w:rsidR="00171DBC" w:rsidRDefault="00171DBC">
      <w:pPr>
        <w:pStyle w:val="BodyText"/>
        <w:ind w:left="0"/>
      </w:pPr>
    </w:p>
    <w:p w14:paraId="6A4CB4B6" w14:textId="77777777" w:rsidR="00171DBC" w:rsidRDefault="00000000">
      <w:pPr>
        <w:pStyle w:val="Heading2"/>
      </w:pPr>
      <w:r>
        <w:t>Household</w:t>
      </w:r>
      <w:r>
        <w:rPr>
          <w:spacing w:val="-9"/>
        </w:rPr>
        <w:t xml:space="preserve"> </w:t>
      </w:r>
      <w:r>
        <w:t>Size</w:t>
      </w:r>
      <w:r>
        <w:rPr>
          <w:spacing w:val="-8"/>
        </w:rPr>
        <w:t xml:space="preserve"> </w:t>
      </w:r>
      <w:r>
        <w:t>and</w:t>
      </w:r>
      <w:r>
        <w:rPr>
          <w:spacing w:val="-4"/>
        </w:rPr>
        <w:t xml:space="preserve"> </w:t>
      </w:r>
      <w:r>
        <w:t>Income</w:t>
      </w:r>
      <w:r>
        <w:rPr>
          <w:spacing w:val="-8"/>
        </w:rPr>
        <w:t xml:space="preserve"> </w:t>
      </w:r>
      <w:r>
        <w:t>Guidelines</w:t>
      </w:r>
      <w:r>
        <w:rPr>
          <w:spacing w:val="-6"/>
        </w:rPr>
        <w:t xml:space="preserve"> </w:t>
      </w:r>
      <w:r>
        <w:t>for</w:t>
      </w:r>
      <w:r>
        <w:rPr>
          <w:spacing w:val="-8"/>
        </w:rPr>
        <w:t xml:space="preserve"> </w:t>
      </w:r>
      <w:r>
        <w:t>Free</w:t>
      </w:r>
      <w:r>
        <w:rPr>
          <w:spacing w:val="-8"/>
        </w:rPr>
        <w:t xml:space="preserve"> </w:t>
      </w:r>
      <w:r>
        <w:t>Meals</w:t>
      </w:r>
      <w:r>
        <w:rPr>
          <w:spacing w:val="-10"/>
        </w:rPr>
        <w:t xml:space="preserve"> </w:t>
      </w:r>
      <w:r>
        <w:t>or</w:t>
      </w:r>
      <w:r>
        <w:rPr>
          <w:spacing w:val="-8"/>
        </w:rPr>
        <w:t xml:space="preserve"> </w:t>
      </w:r>
      <w:r>
        <w:t>Reduced-Price</w:t>
      </w:r>
      <w:r>
        <w:rPr>
          <w:spacing w:val="-9"/>
        </w:rPr>
        <w:t xml:space="preserve"> </w:t>
      </w:r>
      <w:r>
        <w:t>Meals</w:t>
      </w:r>
      <w:r>
        <w:rPr>
          <w:spacing w:val="-5"/>
        </w:rPr>
        <w:t xml:space="preserve"> </w:t>
      </w:r>
      <w:r>
        <w:t>Effective</w:t>
      </w:r>
      <w:r>
        <w:rPr>
          <w:spacing w:val="-9"/>
        </w:rPr>
        <w:t xml:space="preserve"> </w:t>
      </w:r>
      <w:r>
        <w:t>July</w:t>
      </w:r>
      <w:r>
        <w:rPr>
          <w:spacing w:val="-9"/>
        </w:rPr>
        <w:t xml:space="preserve"> </w:t>
      </w:r>
      <w:r>
        <w:t>1,</w:t>
      </w:r>
      <w:r>
        <w:rPr>
          <w:spacing w:val="-6"/>
        </w:rPr>
        <w:t xml:space="preserve"> </w:t>
      </w:r>
      <w:proofErr w:type="gramStart"/>
      <w:r>
        <w:t>2026</w:t>
      </w:r>
      <w:proofErr w:type="gramEnd"/>
      <w:r>
        <w:rPr>
          <w:spacing w:val="-8"/>
        </w:rPr>
        <w:t xml:space="preserve"> </w:t>
      </w:r>
      <w:r>
        <w:t>through</w:t>
      </w:r>
      <w:r>
        <w:rPr>
          <w:spacing w:val="-9"/>
        </w:rPr>
        <w:t xml:space="preserve"> </w:t>
      </w:r>
      <w:r>
        <w:t>June</w:t>
      </w:r>
      <w:r>
        <w:rPr>
          <w:spacing w:val="-11"/>
        </w:rPr>
        <w:t xml:space="preserve"> </w:t>
      </w:r>
      <w:r>
        <w:t>30,</w:t>
      </w:r>
      <w:r>
        <w:rPr>
          <w:spacing w:val="-6"/>
        </w:rPr>
        <w:t xml:space="preserve"> </w:t>
      </w:r>
      <w:r>
        <w:rPr>
          <w:spacing w:val="-4"/>
        </w:rPr>
        <w:t>2027</w:t>
      </w:r>
    </w:p>
    <w:p w14:paraId="1BBD8A8D" w14:textId="77777777" w:rsidR="00171DBC" w:rsidRDefault="00171DBC">
      <w:pPr>
        <w:pStyle w:val="BodyText"/>
        <w:spacing w:before="10"/>
        <w:ind w:left="0"/>
        <w:rPr>
          <w:b/>
          <w:sz w:val="8"/>
        </w:rPr>
      </w:pPr>
    </w:p>
    <w:tbl>
      <w:tblPr>
        <w:tblW w:w="0" w:type="auto"/>
        <w:tblInd w:w="25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493"/>
        <w:gridCol w:w="910"/>
        <w:gridCol w:w="1011"/>
        <w:gridCol w:w="805"/>
        <w:gridCol w:w="807"/>
        <w:gridCol w:w="949"/>
        <w:gridCol w:w="272"/>
        <w:gridCol w:w="894"/>
        <w:gridCol w:w="1012"/>
        <w:gridCol w:w="808"/>
        <w:gridCol w:w="808"/>
        <w:gridCol w:w="906"/>
      </w:tblGrid>
      <w:tr w:rsidR="00171DBC" w14:paraId="5122C93A" w14:textId="77777777">
        <w:trPr>
          <w:trHeight w:val="550"/>
        </w:trPr>
        <w:tc>
          <w:tcPr>
            <w:tcW w:w="10675" w:type="dxa"/>
            <w:gridSpan w:val="12"/>
          </w:tcPr>
          <w:p w14:paraId="5179144B" w14:textId="77777777" w:rsidR="00171DBC" w:rsidRDefault="00000000">
            <w:pPr>
              <w:pStyle w:val="TableParagraph"/>
              <w:spacing w:before="0" w:line="271" w:lineRule="exact"/>
              <w:ind w:left="32"/>
              <w:jc w:val="center"/>
              <w:rPr>
                <w:b/>
                <w:sz w:val="24"/>
              </w:rPr>
            </w:pPr>
            <w:r>
              <w:rPr>
                <w:b/>
                <w:sz w:val="24"/>
              </w:rPr>
              <w:t>Income</w:t>
            </w:r>
            <w:r>
              <w:rPr>
                <w:b/>
                <w:spacing w:val="1"/>
                <w:sz w:val="24"/>
              </w:rPr>
              <w:t xml:space="preserve"> </w:t>
            </w:r>
            <w:r>
              <w:rPr>
                <w:b/>
                <w:sz w:val="24"/>
              </w:rPr>
              <w:t>Eligibility</w:t>
            </w:r>
            <w:r>
              <w:rPr>
                <w:b/>
                <w:spacing w:val="1"/>
                <w:sz w:val="24"/>
              </w:rPr>
              <w:t xml:space="preserve"> </w:t>
            </w:r>
            <w:r>
              <w:rPr>
                <w:b/>
                <w:spacing w:val="-2"/>
                <w:sz w:val="24"/>
              </w:rPr>
              <w:t>Guidelines</w:t>
            </w:r>
          </w:p>
          <w:p w14:paraId="2D0C6F9E" w14:textId="77777777" w:rsidR="00171DBC" w:rsidRDefault="00000000">
            <w:pPr>
              <w:pStyle w:val="TableParagraph"/>
              <w:spacing w:before="0" w:line="259" w:lineRule="exact"/>
              <w:ind w:left="32"/>
              <w:jc w:val="center"/>
              <w:rPr>
                <w:b/>
                <w:sz w:val="24"/>
              </w:rPr>
            </w:pPr>
            <w:r>
              <w:rPr>
                <w:b/>
                <w:sz w:val="24"/>
              </w:rPr>
              <w:t>Effective</w:t>
            </w:r>
            <w:r>
              <w:rPr>
                <w:b/>
                <w:spacing w:val="-7"/>
                <w:sz w:val="24"/>
              </w:rPr>
              <w:t xml:space="preserve"> </w:t>
            </w:r>
            <w:r>
              <w:rPr>
                <w:b/>
                <w:sz w:val="24"/>
              </w:rPr>
              <w:t>from</w:t>
            </w:r>
            <w:r>
              <w:rPr>
                <w:b/>
                <w:spacing w:val="-10"/>
                <w:sz w:val="24"/>
              </w:rPr>
              <w:t xml:space="preserve"> </w:t>
            </w:r>
            <w:r>
              <w:rPr>
                <w:b/>
                <w:sz w:val="24"/>
              </w:rPr>
              <w:t>July</w:t>
            </w:r>
            <w:r>
              <w:rPr>
                <w:b/>
                <w:spacing w:val="-8"/>
                <w:sz w:val="24"/>
              </w:rPr>
              <w:t xml:space="preserve"> </w:t>
            </w:r>
            <w:r>
              <w:rPr>
                <w:b/>
                <w:sz w:val="24"/>
              </w:rPr>
              <w:t>1,</w:t>
            </w:r>
            <w:r>
              <w:rPr>
                <w:b/>
                <w:spacing w:val="-12"/>
                <w:sz w:val="24"/>
              </w:rPr>
              <w:t xml:space="preserve"> </w:t>
            </w:r>
            <w:proofErr w:type="gramStart"/>
            <w:r>
              <w:rPr>
                <w:b/>
                <w:sz w:val="24"/>
              </w:rPr>
              <w:t>2026</w:t>
            </w:r>
            <w:proofErr w:type="gramEnd"/>
            <w:r>
              <w:rPr>
                <w:b/>
                <w:spacing w:val="-6"/>
                <w:sz w:val="24"/>
              </w:rPr>
              <w:t xml:space="preserve"> </w:t>
            </w:r>
            <w:r>
              <w:rPr>
                <w:b/>
                <w:sz w:val="24"/>
              </w:rPr>
              <w:t>to</w:t>
            </w:r>
            <w:r>
              <w:rPr>
                <w:b/>
                <w:spacing w:val="-8"/>
                <w:sz w:val="24"/>
              </w:rPr>
              <w:t xml:space="preserve"> </w:t>
            </w:r>
            <w:r>
              <w:rPr>
                <w:b/>
                <w:sz w:val="24"/>
              </w:rPr>
              <w:t>June</w:t>
            </w:r>
            <w:r>
              <w:rPr>
                <w:b/>
                <w:spacing w:val="-7"/>
                <w:sz w:val="24"/>
              </w:rPr>
              <w:t xml:space="preserve"> </w:t>
            </w:r>
            <w:r>
              <w:rPr>
                <w:b/>
                <w:sz w:val="24"/>
              </w:rPr>
              <w:t>30,</w:t>
            </w:r>
            <w:r>
              <w:rPr>
                <w:b/>
                <w:spacing w:val="-6"/>
                <w:sz w:val="24"/>
              </w:rPr>
              <w:t xml:space="preserve"> </w:t>
            </w:r>
            <w:r>
              <w:rPr>
                <w:b/>
                <w:spacing w:val="-4"/>
                <w:sz w:val="24"/>
              </w:rPr>
              <w:t>2027</w:t>
            </w:r>
          </w:p>
        </w:tc>
      </w:tr>
      <w:tr w:rsidR="00171DBC" w14:paraId="4591313A" w14:textId="77777777">
        <w:trPr>
          <w:trHeight w:val="218"/>
        </w:trPr>
        <w:tc>
          <w:tcPr>
            <w:tcW w:w="1493" w:type="dxa"/>
            <w:vMerge w:val="restart"/>
          </w:tcPr>
          <w:p w14:paraId="3E8EA530" w14:textId="77777777" w:rsidR="00171DBC" w:rsidRDefault="00171DBC">
            <w:pPr>
              <w:pStyle w:val="TableParagraph"/>
              <w:spacing w:before="37" w:line="240" w:lineRule="auto"/>
              <w:jc w:val="left"/>
              <w:rPr>
                <w:rFonts w:ascii="Times New Roman"/>
                <w:b/>
                <w:sz w:val="16"/>
              </w:rPr>
            </w:pPr>
          </w:p>
          <w:p w14:paraId="01640A98" w14:textId="77777777" w:rsidR="00171DBC" w:rsidRDefault="00000000">
            <w:pPr>
              <w:pStyle w:val="TableParagraph"/>
              <w:spacing w:before="0" w:line="240" w:lineRule="auto"/>
              <w:ind w:left="126"/>
              <w:jc w:val="left"/>
              <w:rPr>
                <w:b/>
                <w:sz w:val="16"/>
              </w:rPr>
            </w:pPr>
            <w:r>
              <w:rPr>
                <w:b/>
                <w:sz w:val="16"/>
              </w:rPr>
              <w:t>Household</w:t>
            </w:r>
            <w:r>
              <w:rPr>
                <w:b/>
                <w:spacing w:val="-13"/>
                <w:sz w:val="16"/>
              </w:rPr>
              <w:t xml:space="preserve"> </w:t>
            </w:r>
            <w:r>
              <w:rPr>
                <w:b/>
                <w:spacing w:val="-4"/>
                <w:sz w:val="16"/>
              </w:rPr>
              <w:t>size</w:t>
            </w:r>
          </w:p>
        </w:tc>
        <w:tc>
          <w:tcPr>
            <w:tcW w:w="4482" w:type="dxa"/>
            <w:gridSpan w:val="5"/>
            <w:shd w:val="clear" w:color="auto" w:fill="ECEBDF"/>
          </w:tcPr>
          <w:p w14:paraId="75F708C3" w14:textId="77777777" w:rsidR="00171DBC" w:rsidRDefault="00000000">
            <w:pPr>
              <w:pStyle w:val="TableParagraph"/>
              <w:spacing w:before="0" w:line="177" w:lineRule="exact"/>
              <w:ind w:left="997"/>
              <w:jc w:val="left"/>
              <w:rPr>
                <w:b/>
                <w:sz w:val="16"/>
              </w:rPr>
            </w:pPr>
            <w:r>
              <w:rPr>
                <w:b/>
                <w:sz w:val="16"/>
              </w:rPr>
              <w:t>REDUCED</w:t>
            </w:r>
            <w:r>
              <w:rPr>
                <w:b/>
                <w:spacing w:val="-11"/>
                <w:sz w:val="16"/>
              </w:rPr>
              <w:t xml:space="preserve"> </w:t>
            </w:r>
            <w:r>
              <w:rPr>
                <w:b/>
                <w:sz w:val="16"/>
              </w:rPr>
              <w:t>PRICE</w:t>
            </w:r>
            <w:r>
              <w:rPr>
                <w:b/>
                <w:spacing w:val="-6"/>
                <w:sz w:val="16"/>
              </w:rPr>
              <w:t xml:space="preserve"> </w:t>
            </w:r>
            <w:r>
              <w:rPr>
                <w:b/>
                <w:sz w:val="16"/>
              </w:rPr>
              <w:t>MEALS</w:t>
            </w:r>
            <w:r>
              <w:rPr>
                <w:b/>
                <w:spacing w:val="-6"/>
                <w:sz w:val="16"/>
              </w:rPr>
              <w:t xml:space="preserve"> </w:t>
            </w:r>
            <w:r>
              <w:rPr>
                <w:b/>
                <w:sz w:val="16"/>
              </w:rPr>
              <w:t>–</w:t>
            </w:r>
            <w:r>
              <w:rPr>
                <w:b/>
                <w:spacing w:val="-5"/>
                <w:sz w:val="16"/>
              </w:rPr>
              <w:t xml:space="preserve"> </w:t>
            </w:r>
            <w:r>
              <w:rPr>
                <w:b/>
                <w:spacing w:val="-4"/>
                <w:sz w:val="16"/>
              </w:rPr>
              <w:t>185%</w:t>
            </w:r>
          </w:p>
        </w:tc>
        <w:tc>
          <w:tcPr>
            <w:tcW w:w="272" w:type="dxa"/>
          </w:tcPr>
          <w:p w14:paraId="21180CBD" w14:textId="77777777" w:rsidR="00171DBC" w:rsidRDefault="00171DBC">
            <w:pPr>
              <w:pStyle w:val="TableParagraph"/>
              <w:spacing w:before="0" w:line="240" w:lineRule="auto"/>
              <w:jc w:val="left"/>
              <w:rPr>
                <w:rFonts w:ascii="Times New Roman"/>
                <w:sz w:val="14"/>
              </w:rPr>
            </w:pPr>
          </w:p>
        </w:tc>
        <w:tc>
          <w:tcPr>
            <w:tcW w:w="4428" w:type="dxa"/>
            <w:gridSpan w:val="5"/>
            <w:shd w:val="clear" w:color="auto" w:fill="ECEBDF"/>
          </w:tcPr>
          <w:p w14:paraId="32AD8341" w14:textId="77777777" w:rsidR="00171DBC" w:rsidRDefault="00000000">
            <w:pPr>
              <w:pStyle w:val="TableParagraph"/>
              <w:spacing w:before="0" w:line="177" w:lineRule="exact"/>
              <w:ind w:left="1415"/>
              <w:jc w:val="left"/>
              <w:rPr>
                <w:b/>
                <w:sz w:val="16"/>
              </w:rPr>
            </w:pPr>
            <w:r>
              <w:rPr>
                <w:b/>
                <w:sz w:val="16"/>
              </w:rPr>
              <w:t>FREE</w:t>
            </w:r>
            <w:r>
              <w:rPr>
                <w:b/>
                <w:spacing w:val="-6"/>
                <w:sz w:val="16"/>
              </w:rPr>
              <w:t xml:space="preserve"> </w:t>
            </w:r>
            <w:r>
              <w:rPr>
                <w:b/>
                <w:sz w:val="16"/>
              </w:rPr>
              <w:t>MEALS</w:t>
            </w:r>
            <w:r>
              <w:rPr>
                <w:b/>
                <w:spacing w:val="-3"/>
                <w:sz w:val="16"/>
              </w:rPr>
              <w:t xml:space="preserve"> </w:t>
            </w:r>
            <w:r>
              <w:rPr>
                <w:b/>
                <w:sz w:val="16"/>
              </w:rPr>
              <w:t>–</w:t>
            </w:r>
            <w:r>
              <w:rPr>
                <w:b/>
                <w:spacing w:val="-4"/>
                <w:sz w:val="16"/>
              </w:rPr>
              <w:t xml:space="preserve"> 130%</w:t>
            </w:r>
          </w:p>
        </w:tc>
      </w:tr>
      <w:tr w:rsidR="00171DBC" w14:paraId="52CCD217" w14:textId="77777777">
        <w:trPr>
          <w:trHeight w:val="550"/>
        </w:trPr>
        <w:tc>
          <w:tcPr>
            <w:tcW w:w="1493" w:type="dxa"/>
            <w:vMerge/>
            <w:tcBorders>
              <w:top w:val="nil"/>
            </w:tcBorders>
          </w:tcPr>
          <w:p w14:paraId="6E1A4506" w14:textId="77777777" w:rsidR="00171DBC" w:rsidRDefault="00171DBC">
            <w:pPr>
              <w:rPr>
                <w:sz w:val="2"/>
                <w:szCs w:val="2"/>
              </w:rPr>
            </w:pPr>
          </w:p>
        </w:tc>
        <w:tc>
          <w:tcPr>
            <w:tcW w:w="910" w:type="dxa"/>
          </w:tcPr>
          <w:p w14:paraId="00D6F7E9" w14:textId="77777777" w:rsidR="00171DBC" w:rsidRDefault="00000000">
            <w:pPr>
              <w:pStyle w:val="TableParagraph"/>
              <w:spacing w:before="182" w:line="240" w:lineRule="auto"/>
              <w:ind w:left="123"/>
              <w:jc w:val="left"/>
              <w:rPr>
                <w:b/>
                <w:sz w:val="16"/>
              </w:rPr>
            </w:pPr>
            <w:r>
              <w:rPr>
                <w:b/>
                <w:spacing w:val="-2"/>
                <w:sz w:val="16"/>
              </w:rPr>
              <w:t>Annual</w:t>
            </w:r>
          </w:p>
        </w:tc>
        <w:tc>
          <w:tcPr>
            <w:tcW w:w="1011" w:type="dxa"/>
          </w:tcPr>
          <w:p w14:paraId="51F15B84" w14:textId="77777777" w:rsidR="00171DBC" w:rsidRDefault="00000000">
            <w:pPr>
              <w:pStyle w:val="TableParagraph"/>
              <w:spacing w:before="182" w:line="240" w:lineRule="auto"/>
              <w:ind w:left="128"/>
              <w:jc w:val="left"/>
              <w:rPr>
                <w:b/>
                <w:sz w:val="16"/>
              </w:rPr>
            </w:pPr>
            <w:r>
              <w:rPr>
                <w:b/>
                <w:spacing w:val="-2"/>
                <w:sz w:val="16"/>
              </w:rPr>
              <w:t>Monthly</w:t>
            </w:r>
          </w:p>
        </w:tc>
        <w:tc>
          <w:tcPr>
            <w:tcW w:w="805" w:type="dxa"/>
          </w:tcPr>
          <w:p w14:paraId="3350C7CC" w14:textId="77777777" w:rsidR="00171DBC" w:rsidRDefault="00000000">
            <w:pPr>
              <w:pStyle w:val="TableParagraph"/>
              <w:spacing w:before="0" w:line="240" w:lineRule="auto"/>
              <w:ind w:left="295" w:hanging="99"/>
              <w:jc w:val="left"/>
              <w:rPr>
                <w:b/>
                <w:sz w:val="16"/>
              </w:rPr>
            </w:pPr>
            <w:r>
              <w:rPr>
                <w:b/>
                <w:spacing w:val="-2"/>
                <w:sz w:val="16"/>
              </w:rPr>
              <w:t>Twice</w:t>
            </w:r>
          </w:p>
          <w:p w14:paraId="3D0DB12E" w14:textId="77777777" w:rsidR="00171DBC" w:rsidRDefault="00000000">
            <w:pPr>
              <w:pStyle w:val="TableParagraph"/>
              <w:spacing w:before="17" w:line="213" w:lineRule="auto"/>
              <w:ind w:left="175" w:right="96" w:firstLine="120"/>
              <w:jc w:val="left"/>
              <w:rPr>
                <w:b/>
                <w:sz w:val="16"/>
              </w:rPr>
            </w:pPr>
            <w:r>
              <w:rPr>
                <w:b/>
                <w:spacing w:val="-4"/>
                <w:sz w:val="16"/>
              </w:rPr>
              <w:t>per month</w:t>
            </w:r>
          </w:p>
        </w:tc>
        <w:tc>
          <w:tcPr>
            <w:tcW w:w="807" w:type="dxa"/>
          </w:tcPr>
          <w:p w14:paraId="515303E8" w14:textId="77777777" w:rsidR="00171DBC" w:rsidRDefault="00000000">
            <w:pPr>
              <w:pStyle w:val="TableParagraph"/>
              <w:spacing w:before="0" w:line="240" w:lineRule="auto"/>
              <w:ind w:left="282" w:hanging="80"/>
              <w:jc w:val="left"/>
              <w:rPr>
                <w:b/>
                <w:sz w:val="16"/>
              </w:rPr>
            </w:pPr>
            <w:r>
              <w:rPr>
                <w:b/>
                <w:spacing w:val="-2"/>
                <w:sz w:val="16"/>
              </w:rPr>
              <w:t>Every</w:t>
            </w:r>
          </w:p>
          <w:p w14:paraId="78C9BF15" w14:textId="77777777" w:rsidR="00171DBC" w:rsidRDefault="00000000">
            <w:pPr>
              <w:pStyle w:val="TableParagraph"/>
              <w:spacing w:before="17" w:line="213" w:lineRule="auto"/>
              <w:ind w:left="181" w:right="100" w:firstLine="100"/>
              <w:jc w:val="left"/>
              <w:rPr>
                <w:b/>
                <w:sz w:val="16"/>
              </w:rPr>
            </w:pPr>
            <w:r>
              <w:rPr>
                <w:b/>
                <w:spacing w:val="-4"/>
                <w:sz w:val="16"/>
              </w:rPr>
              <w:t>two weeks</w:t>
            </w:r>
          </w:p>
        </w:tc>
        <w:tc>
          <w:tcPr>
            <w:tcW w:w="949" w:type="dxa"/>
          </w:tcPr>
          <w:p w14:paraId="6EB486BB" w14:textId="77777777" w:rsidR="00171DBC" w:rsidRDefault="00000000">
            <w:pPr>
              <w:pStyle w:val="TableParagraph"/>
              <w:spacing w:before="182" w:line="240" w:lineRule="auto"/>
              <w:ind w:left="214"/>
              <w:jc w:val="left"/>
              <w:rPr>
                <w:b/>
                <w:sz w:val="16"/>
              </w:rPr>
            </w:pPr>
            <w:r>
              <w:rPr>
                <w:b/>
                <w:spacing w:val="-2"/>
                <w:sz w:val="16"/>
              </w:rPr>
              <w:t>Weekly</w:t>
            </w:r>
          </w:p>
        </w:tc>
        <w:tc>
          <w:tcPr>
            <w:tcW w:w="272" w:type="dxa"/>
          </w:tcPr>
          <w:p w14:paraId="1EA1A8C0" w14:textId="77777777" w:rsidR="00171DBC" w:rsidRDefault="00171DBC">
            <w:pPr>
              <w:pStyle w:val="TableParagraph"/>
              <w:spacing w:before="0" w:line="240" w:lineRule="auto"/>
              <w:jc w:val="left"/>
              <w:rPr>
                <w:rFonts w:ascii="Times New Roman"/>
                <w:sz w:val="16"/>
              </w:rPr>
            </w:pPr>
          </w:p>
        </w:tc>
        <w:tc>
          <w:tcPr>
            <w:tcW w:w="894" w:type="dxa"/>
          </w:tcPr>
          <w:p w14:paraId="3AD3881F" w14:textId="77777777" w:rsidR="00171DBC" w:rsidRDefault="00000000">
            <w:pPr>
              <w:pStyle w:val="TableParagraph"/>
              <w:spacing w:before="182" w:line="240" w:lineRule="auto"/>
              <w:ind w:left="191"/>
              <w:jc w:val="left"/>
              <w:rPr>
                <w:b/>
                <w:sz w:val="16"/>
              </w:rPr>
            </w:pPr>
            <w:r>
              <w:rPr>
                <w:b/>
                <w:spacing w:val="-2"/>
                <w:sz w:val="16"/>
              </w:rPr>
              <w:t>Annual</w:t>
            </w:r>
          </w:p>
        </w:tc>
        <w:tc>
          <w:tcPr>
            <w:tcW w:w="1012" w:type="dxa"/>
          </w:tcPr>
          <w:p w14:paraId="6019D3D8" w14:textId="77777777" w:rsidR="00171DBC" w:rsidRDefault="00000000">
            <w:pPr>
              <w:pStyle w:val="TableParagraph"/>
              <w:spacing w:before="182" w:line="240" w:lineRule="auto"/>
              <w:ind w:left="211"/>
              <w:jc w:val="left"/>
              <w:rPr>
                <w:b/>
                <w:sz w:val="16"/>
              </w:rPr>
            </w:pPr>
            <w:r>
              <w:rPr>
                <w:b/>
                <w:spacing w:val="-2"/>
                <w:sz w:val="16"/>
              </w:rPr>
              <w:t>Monthly</w:t>
            </w:r>
          </w:p>
        </w:tc>
        <w:tc>
          <w:tcPr>
            <w:tcW w:w="808" w:type="dxa"/>
          </w:tcPr>
          <w:p w14:paraId="59E0E35A" w14:textId="77777777" w:rsidR="00171DBC" w:rsidRDefault="00000000">
            <w:pPr>
              <w:pStyle w:val="TableParagraph"/>
              <w:spacing w:before="0" w:line="240" w:lineRule="auto"/>
              <w:ind w:left="291" w:hanging="99"/>
              <w:jc w:val="left"/>
              <w:rPr>
                <w:b/>
                <w:sz w:val="16"/>
              </w:rPr>
            </w:pPr>
            <w:r>
              <w:rPr>
                <w:b/>
                <w:spacing w:val="-2"/>
                <w:sz w:val="16"/>
              </w:rPr>
              <w:t>Twice</w:t>
            </w:r>
          </w:p>
          <w:p w14:paraId="237EE464" w14:textId="77777777" w:rsidR="00171DBC" w:rsidRDefault="00000000">
            <w:pPr>
              <w:pStyle w:val="TableParagraph"/>
              <w:spacing w:before="17" w:line="213" w:lineRule="auto"/>
              <w:ind w:left="171" w:right="103" w:firstLine="120"/>
              <w:jc w:val="left"/>
              <w:rPr>
                <w:b/>
                <w:sz w:val="16"/>
              </w:rPr>
            </w:pPr>
            <w:r>
              <w:rPr>
                <w:b/>
                <w:spacing w:val="-4"/>
                <w:sz w:val="16"/>
              </w:rPr>
              <w:t>per month</w:t>
            </w:r>
          </w:p>
        </w:tc>
        <w:tc>
          <w:tcPr>
            <w:tcW w:w="808" w:type="dxa"/>
          </w:tcPr>
          <w:p w14:paraId="560C8AFF" w14:textId="77777777" w:rsidR="00171DBC" w:rsidRDefault="00000000">
            <w:pPr>
              <w:pStyle w:val="TableParagraph"/>
              <w:spacing w:before="0" w:line="240" w:lineRule="auto"/>
              <w:ind w:left="273" w:hanging="82"/>
              <w:jc w:val="left"/>
              <w:rPr>
                <w:b/>
                <w:sz w:val="16"/>
              </w:rPr>
            </w:pPr>
            <w:r>
              <w:rPr>
                <w:b/>
                <w:spacing w:val="-2"/>
                <w:sz w:val="16"/>
              </w:rPr>
              <w:t>Every</w:t>
            </w:r>
          </w:p>
          <w:p w14:paraId="3A3D3B18" w14:textId="77777777" w:rsidR="00171DBC" w:rsidRDefault="00000000">
            <w:pPr>
              <w:pStyle w:val="TableParagraph"/>
              <w:spacing w:before="17" w:line="213" w:lineRule="auto"/>
              <w:ind w:left="172" w:right="110" w:firstLine="100"/>
              <w:jc w:val="left"/>
              <w:rPr>
                <w:b/>
                <w:sz w:val="16"/>
              </w:rPr>
            </w:pPr>
            <w:r>
              <w:rPr>
                <w:b/>
                <w:spacing w:val="-4"/>
                <w:sz w:val="16"/>
              </w:rPr>
              <w:t>two weeks</w:t>
            </w:r>
          </w:p>
        </w:tc>
        <w:tc>
          <w:tcPr>
            <w:tcW w:w="906" w:type="dxa"/>
          </w:tcPr>
          <w:p w14:paraId="5A10D51E" w14:textId="77777777" w:rsidR="00171DBC" w:rsidRDefault="00000000">
            <w:pPr>
              <w:pStyle w:val="TableParagraph"/>
              <w:spacing w:before="182" w:line="240" w:lineRule="auto"/>
              <w:ind w:left="182"/>
              <w:jc w:val="left"/>
              <w:rPr>
                <w:b/>
                <w:sz w:val="16"/>
              </w:rPr>
            </w:pPr>
            <w:r>
              <w:rPr>
                <w:b/>
                <w:spacing w:val="-2"/>
                <w:sz w:val="16"/>
              </w:rPr>
              <w:t>Weekly</w:t>
            </w:r>
          </w:p>
        </w:tc>
      </w:tr>
      <w:tr w:rsidR="00171DBC" w14:paraId="11512F11" w14:textId="77777777">
        <w:trPr>
          <w:trHeight w:val="221"/>
        </w:trPr>
        <w:tc>
          <w:tcPr>
            <w:tcW w:w="1493" w:type="dxa"/>
            <w:shd w:val="clear" w:color="auto" w:fill="FFFF99"/>
          </w:tcPr>
          <w:p w14:paraId="16A48F4E" w14:textId="77777777" w:rsidR="00171DBC" w:rsidRDefault="00000000">
            <w:pPr>
              <w:pStyle w:val="TableParagraph"/>
              <w:ind w:left="74"/>
              <w:jc w:val="center"/>
              <w:rPr>
                <w:b/>
                <w:sz w:val="16"/>
              </w:rPr>
            </w:pPr>
            <w:r>
              <w:rPr>
                <w:b/>
                <w:spacing w:val="-10"/>
                <w:sz w:val="16"/>
              </w:rPr>
              <w:t>1</w:t>
            </w:r>
          </w:p>
        </w:tc>
        <w:tc>
          <w:tcPr>
            <w:tcW w:w="910" w:type="dxa"/>
            <w:shd w:val="clear" w:color="auto" w:fill="FFFF99"/>
          </w:tcPr>
          <w:p w14:paraId="421A59BC" w14:textId="77777777" w:rsidR="00171DBC" w:rsidRDefault="00000000">
            <w:pPr>
              <w:pStyle w:val="TableParagraph"/>
              <w:ind w:right="40"/>
              <w:rPr>
                <w:b/>
                <w:sz w:val="16"/>
              </w:rPr>
            </w:pPr>
            <w:r>
              <w:rPr>
                <w:b/>
                <w:spacing w:val="-2"/>
                <w:sz w:val="16"/>
              </w:rPr>
              <w:t>29,526</w:t>
            </w:r>
          </w:p>
        </w:tc>
        <w:tc>
          <w:tcPr>
            <w:tcW w:w="1011" w:type="dxa"/>
            <w:shd w:val="clear" w:color="auto" w:fill="FFFF99"/>
          </w:tcPr>
          <w:p w14:paraId="07F15632" w14:textId="77777777" w:rsidR="00171DBC" w:rsidRDefault="00000000">
            <w:pPr>
              <w:pStyle w:val="TableParagraph"/>
              <w:ind w:right="48"/>
              <w:rPr>
                <w:b/>
                <w:sz w:val="16"/>
              </w:rPr>
            </w:pPr>
            <w:r>
              <w:rPr>
                <w:b/>
                <w:spacing w:val="-2"/>
                <w:sz w:val="16"/>
              </w:rPr>
              <w:t>2,461</w:t>
            </w:r>
          </w:p>
        </w:tc>
        <w:tc>
          <w:tcPr>
            <w:tcW w:w="805" w:type="dxa"/>
            <w:shd w:val="clear" w:color="auto" w:fill="FFFF99"/>
          </w:tcPr>
          <w:p w14:paraId="508467EC" w14:textId="77777777" w:rsidR="00171DBC" w:rsidRDefault="00000000">
            <w:pPr>
              <w:pStyle w:val="TableParagraph"/>
              <w:ind w:right="44"/>
              <w:rPr>
                <w:b/>
                <w:sz w:val="16"/>
              </w:rPr>
            </w:pPr>
            <w:r>
              <w:rPr>
                <w:b/>
                <w:spacing w:val="-2"/>
                <w:sz w:val="16"/>
              </w:rPr>
              <w:t>1,231</w:t>
            </w:r>
          </w:p>
        </w:tc>
        <w:tc>
          <w:tcPr>
            <w:tcW w:w="807" w:type="dxa"/>
            <w:shd w:val="clear" w:color="auto" w:fill="FFFF99"/>
          </w:tcPr>
          <w:p w14:paraId="0293A593" w14:textId="77777777" w:rsidR="00171DBC" w:rsidRDefault="00000000">
            <w:pPr>
              <w:pStyle w:val="TableParagraph"/>
              <w:spacing w:before="17" w:line="240" w:lineRule="auto"/>
              <w:ind w:right="46"/>
              <w:rPr>
                <w:b/>
                <w:sz w:val="16"/>
              </w:rPr>
            </w:pPr>
            <w:r>
              <w:rPr>
                <w:b/>
                <w:spacing w:val="-2"/>
                <w:sz w:val="16"/>
              </w:rPr>
              <w:t>1,136</w:t>
            </w:r>
          </w:p>
        </w:tc>
        <w:tc>
          <w:tcPr>
            <w:tcW w:w="949" w:type="dxa"/>
            <w:shd w:val="clear" w:color="auto" w:fill="FFFF99"/>
          </w:tcPr>
          <w:p w14:paraId="7543ADE6" w14:textId="77777777" w:rsidR="00171DBC" w:rsidRDefault="00000000">
            <w:pPr>
              <w:pStyle w:val="TableParagraph"/>
              <w:ind w:right="41"/>
              <w:rPr>
                <w:b/>
                <w:sz w:val="16"/>
              </w:rPr>
            </w:pPr>
            <w:r>
              <w:rPr>
                <w:b/>
                <w:spacing w:val="-5"/>
                <w:sz w:val="16"/>
              </w:rPr>
              <w:t>568</w:t>
            </w:r>
          </w:p>
        </w:tc>
        <w:tc>
          <w:tcPr>
            <w:tcW w:w="272" w:type="dxa"/>
            <w:shd w:val="clear" w:color="auto" w:fill="FFFF99"/>
          </w:tcPr>
          <w:p w14:paraId="407344EC" w14:textId="77777777" w:rsidR="00171DBC" w:rsidRDefault="00171DBC">
            <w:pPr>
              <w:pStyle w:val="TableParagraph"/>
              <w:spacing w:before="0" w:line="240" w:lineRule="auto"/>
              <w:jc w:val="left"/>
              <w:rPr>
                <w:rFonts w:ascii="Times New Roman"/>
                <w:sz w:val="14"/>
              </w:rPr>
            </w:pPr>
          </w:p>
        </w:tc>
        <w:tc>
          <w:tcPr>
            <w:tcW w:w="894" w:type="dxa"/>
            <w:shd w:val="clear" w:color="auto" w:fill="FFFF99"/>
          </w:tcPr>
          <w:p w14:paraId="2127DF96" w14:textId="77777777" w:rsidR="00171DBC" w:rsidRDefault="00000000">
            <w:pPr>
              <w:pStyle w:val="TableParagraph"/>
              <w:ind w:right="31"/>
              <w:rPr>
                <w:b/>
                <w:sz w:val="16"/>
              </w:rPr>
            </w:pPr>
            <w:r>
              <w:rPr>
                <w:b/>
                <w:spacing w:val="-2"/>
                <w:sz w:val="16"/>
              </w:rPr>
              <w:t>20,748</w:t>
            </w:r>
          </w:p>
        </w:tc>
        <w:tc>
          <w:tcPr>
            <w:tcW w:w="1012" w:type="dxa"/>
            <w:shd w:val="clear" w:color="auto" w:fill="FFFF99"/>
          </w:tcPr>
          <w:p w14:paraId="11B94CC5" w14:textId="77777777" w:rsidR="00171DBC" w:rsidRDefault="00000000">
            <w:pPr>
              <w:pStyle w:val="TableParagraph"/>
              <w:ind w:right="54"/>
              <w:rPr>
                <w:b/>
                <w:sz w:val="16"/>
              </w:rPr>
            </w:pPr>
            <w:r>
              <w:rPr>
                <w:b/>
                <w:spacing w:val="-2"/>
                <w:sz w:val="16"/>
              </w:rPr>
              <w:t>1,729</w:t>
            </w:r>
          </w:p>
        </w:tc>
        <w:tc>
          <w:tcPr>
            <w:tcW w:w="808" w:type="dxa"/>
            <w:shd w:val="clear" w:color="auto" w:fill="FFFF99"/>
          </w:tcPr>
          <w:p w14:paraId="0CC2DBCA" w14:textId="77777777" w:rsidR="00171DBC" w:rsidRDefault="00000000">
            <w:pPr>
              <w:pStyle w:val="TableParagraph"/>
              <w:ind w:right="47"/>
              <w:rPr>
                <w:b/>
                <w:sz w:val="16"/>
              </w:rPr>
            </w:pPr>
            <w:r>
              <w:rPr>
                <w:b/>
                <w:spacing w:val="-5"/>
                <w:sz w:val="16"/>
              </w:rPr>
              <w:t>865</w:t>
            </w:r>
          </w:p>
        </w:tc>
        <w:tc>
          <w:tcPr>
            <w:tcW w:w="808" w:type="dxa"/>
            <w:shd w:val="clear" w:color="auto" w:fill="FFFF99"/>
          </w:tcPr>
          <w:p w14:paraId="2A768D08" w14:textId="77777777" w:rsidR="00171DBC" w:rsidRDefault="00000000">
            <w:pPr>
              <w:pStyle w:val="TableParagraph"/>
              <w:ind w:right="51"/>
              <w:rPr>
                <w:b/>
                <w:sz w:val="16"/>
              </w:rPr>
            </w:pPr>
            <w:r>
              <w:rPr>
                <w:b/>
                <w:spacing w:val="-5"/>
                <w:sz w:val="16"/>
              </w:rPr>
              <w:t>798</w:t>
            </w:r>
          </w:p>
        </w:tc>
        <w:tc>
          <w:tcPr>
            <w:tcW w:w="906" w:type="dxa"/>
            <w:shd w:val="clear" w:color="auto" w:fill="FFFF99"/>
          </w:tcPr>
          <w:p w14:paraId="210D2BAC" w14:textId="77777777" w:rsidR="00171DBC" w:rsidRDefault="00000000">
            <w:pPr>
              <w:pStyle w:val="TableParagraph"/>
              <w:ind w:right="46"/>
              <w:rPr>
                <w:b/>
                <w:sz w:val="16"/>
              </w:rPr>
            </w:pPr>
            <w:r>
              <w:rPr>
                <w:b/>
                <w:spacing w:val="-5"/>
                <w:sz w:val="16"/>
              </w:rPr>
              <w:t>399</w:t>
            </w:r>
          </w:p>
        </w:tc>
      </w:tr>
      <w:tr w:rsidR="00171DBC" w14:paraId="49BEE3C3" w14:textId="77777777">
        <w:trPr>
          <w:trHeight w:val="221"/>
        </w:trPr>
        <w:tc>
          <w:tcPr>
            <w:tcW w:w="1493" w:type="dxa"/>
          </w:tcPr>
          <w:p w14:paraId="728760E3" w14:textId="77777777" w:rsidR="00171DBC" w:rsidRDefault="00000000">
            <w:pPr>
              <w:pStyle w:val="TableParagraph"/>
              <w:ind w:left="74"/>
              <w:jc w:val="center"/>
              <w:rPr>
                <w:b/>
                <w:sz w:val="16"/>
              </w:rPr>
            </w:pPr>
            <w:r>
              <w:rPr>
                <w:b/>
                <w:spacing w:val="-10"/>
                <w:sz w:val="16"/>
              </w:rPr>
              <w:t>2</w:t>
            </w:r>
          </w:p>
        </w:tc>
        <w:tc>
          <w:tcPr>
            <w:tcW w:w="910" w:type="dxa"/>
          </w:tcPr>
          <w:p w14:paraId="4E9CC9C4" w14:textId="77777777" w:rsidR="00171DBC" w:rsidRDefault="00000000">
            <w:pPr>
              <w:pStyle w:val="TableParagraph"/>
              <w:ind w:right="42"/>
              <w:rPr>
                <w:b/>
                <w:sz w:val="16"/>
              </w:rPr>
            </w:pPr>
            <w:r>
              <w:rPr>
                <w:b/>
                <w:spacing w:val="-2"/>
                <w:sz w:val="16"/>
              </w:rPr>
              <w:t>40,034</w:t>
            </w:r>
          </w:p>
        </w:tc>
        <w:tc>
          <w:tcPr>
            <w:tcW w:w="1011" w:type="dxa"/>
          </w:tcPr>
          <w:p w14:paraId="6FF55438" w14:textId="77777777" w:rsidR="00171DBC" w:rsidRDefault="00000000">
            <w:pPr>
              <w:pStyle w:val="TableParagraph"/>
              <w:ind w:right="43"/>
              <w:rPr>
                <w:b/>
                <w:sz w:val="16"/>
              </w:rPr>
            </w:pPr>
            <w:r>
              <w:rPr>
                <w:b/>
                <w:spacing w:val="-2"/>
                <w:sz w:val="16"/>
              </w:rPr>
              <w:t>3,337</w:t>
            </w:r>
          </w:p>
        </w:tc>
        <w:tc>
          <w:tcPr>
            <w:tcW w:w="805" w:type="dxa"/>
          </w:tcPr>
          <w:p w14:paraId="31ACD764" w14:textId="77777777" w:rsidR="00171DBC" w:rsidRDefault="00000000">
            <w:pPr>
              <w:pStyle w:val="TableParagraph"/>
              <w:ind w:right="46"/>
              <w:rPr>
                <w:b/>
                <w:sz w:val="16"/>
              </w:rPr>
            </w:pPr>
            <w:r>
              <w:rPr>
                <w:b/>
                <w:spacing w:val="-2"/>
                <w:sz w:val="16"/>
              </w:rPr>
              <w:t>1,669</w:t>
            </w:r>
          </w:p>
        </w:tc>
        <w:tc>
          <w:tcPr>
            <w:tcW w:w="807" w:type="dxa"/>
          </w:tcPr>
          <w:p w14:paraId="4ECFD24C" w14:textId="77777777" w:rsidR="00171DBC" w:rsidRDefault="00000000">
            <w:pPr>
              <w:pStyle w:val="TableParagraph"/>
              <w:ind w:right="42"/>
              <w:rPr>
                <w:b/>
                <w:sz w:val="16"/>
              </w:rPr>
            </w:pPr>
            <w:r>
              <w:rPr>
                <w:b/>
                <w:spacing w:val="-2"/>
                <w:sz w:val="16"/>
              </w:rPr>
              <w:t>1,540</w:t>
            </w:r>
          </w:p>
        </w:tc>
        <w:tc>
          <w:tcPr>
            <w:tcW w:w="949" w:type="dxa"/>
          </w:tcPr>
          <w:p w14:paraId="15C38594" w14:textId="77777777" w:rsidR="00171DBC" w:rsidRDefault="00000000">
            <w:pPr>
              <w:pStyle w:val="TableParagraph"/>
              <w:ind w:right="41"/>
              <w:rPr>
                <w:b/>
                <w:sz w:val="16"/>
              </w:rPr>
            </w:pPr>
            <w:r>
              <w:rPr>
                <w:b/>
                <w:spacing w:val="-5"/>
                <w:sz w:val="16"/>
              </w:rPr>
              <w:t>770</w:t>
            </w:r>
          </w:p>
        </w:tc>
        <w:tc>
          <w:tcPr>
            <w:tcW w:w="272" w:type="dxa"/>
          </w:tcPr>
          <w:p w14:paraId="08E83BB0" w14:textId="77777777" w:rsidR="00171DBC" w:rsidRDefault="00171DBC">
            <w:pPr>
              <w:pStyle w:val="TableParagraph"/>
              <w:spacing w:before="0" w:line="240" w:lineRule="auto"/>
              <w:jc w:val="left"/>
              <w:rPr>
                <w:rFonts w:ascii="Times New Roman"/>
                <w:sz w:val="14"/>
              </w:rPr>
            </w:pPr>
          </w:p>
        </w:tc>
        <w:tc>
          <w:tcPr>
            <w:tcW w:w="894" w:type="dxa"/>
          </w:tcPr>
          <w:p w14:paraId="504675E6" w14:textId="77777777" w:rsidR="00171DBC" w:rsidRDefault="00000000">
            <w:pPr>
              <w:pStyle w:val="TableParagraph"/>
              <w:ind w:right="50"/>
              <w:rPr>
                <w:b/>
                <w:sz w:val="16"/>
              </w:rPr>
            </w:pPr>
            <w:r>
              <w:rPr>
                <w:b/>
                <w:spacing w:val="-2"/>
                <w:sz w:val="16"/>
              </w:rPr>
              <w:t>28,132</w:t>
            </w:r>
          </w:p>
        </w:tc>
        <w:tc>
          <w:tcPr>
            <w:tcW w:w="1012" w:type="dxa"/>
          </w:tcPr>
          <w:p w14:paraId="3A25E3C7" w14:textId="77777777" w:rsidR="00171DBC" w:rsidRDefault="00000000">
            <w:pPr>
              <w:pStyle w:val="TableParagraph"/>
              <w:ind w:right="38"/>
              <w:rPr>
                <w:b/>
                <w:sz w:val="16"/>
              </w:rPr>
            </w:pPr>
            <w:r>
              <w:rPr>
                <w:b/>
                <w:spacing w:val="-2"/>
                <w:sz w:val="16"/>
              </w:rPr>
              <w:t>2,345</w:t>
            </w:r>
          </w:p>
        </w:tc>
        <w:tc>
          <w:tcPr>
            <w:tcW w:w="808" w:type="dxa"/>
          </w:tcPr>
          <w:p w14:paraId="5AA0205C" w14:textId="77777777" w:rsidR="00171DBC" w:rsidRDefault="00000000">
            <w:pPr>
              <w:pStyle w:val="TableParagraph"/>
              <w:spacing w:before="17" w:line="240" w:lineRule="auto"/>
              <w:ind w:right="-15"/>
              <w:rPr>
                <w:b/>
                <w:sz w:val="16"/>
              </w:rPr>
            </w:pPr>
            <w:r>
              <w:rPr>
                <w:b/>
                <w:spacing w:val="-2"/>
                <w:sz w:val="16"/>
              </w:rPr>
              <w:t>1,173</w:t>
            </w:r>
          </w:p>
        </w:tc>
        <w:tc>
          <w:tcPr>
            <w:tcW w:w="808" w:type="dxa"/>
          </w:tcPr>
          <w:p w14:paraId="4C0645CF" w14:textId="77777777" w:rsidR="00171DBC" w:rsidRDefault="00000000">
            <w:pPr>
              <w:pStyle w:val="TableParagraph"/>
              <w:spacing w:before="32" w:line="169" w:lineRule="exact"/>
              <w:ind w:right="32"/>
              <w:rPr>
                <w:b/>
                <w:sz w:val="16"/>
              </w:rPr>
            </w:pPr>
            <w:r>
              <w:rPr>
                <w:b/>
                <w:spacing w:val="-2"/>
                <w:sz w:val="16"/>
              </w:rPr>
              <w:t>1,082</w:t>
            </w:r>
          </w:p>
        </w:tc>
        <w:tc>
          <w:tcPr>
            <w:tcW w:w="906" w:type="dxa"/>
          </w:tcPr>
          <w:p w14:paraId="27B0EE9E" w14:textId="77777777" w:rsidR="00171DBC" w:rsidRDefault="00000000">
            <w:pPr>
              <w:pStyle w:val="TableParagraph"/>
              <w:ind w:right="52"/>
              <w:rPr>
                <w:b/>
                <w:sz w:val="16"/>
              </w:rPr>
            </w:pPr>
            <w:r>
              <w:rPr>
                <w:b/>
                <w:spacing w:val="-5"/>
                <w:sz w:val="16"/>
              </w:rPr>
              <w:t>541</w:t>
            </w:r>
          </w:p>
        </w:tc>
      </w:tr>
      <w:tr w:rsidR="00171DBC" w14:paraId="4B658C1D" w14:textId="77777777">
        <w:trPr>
          <w:trHeight w:val="233"/>
        </w:trPr>
        <w:tc>
          <w:tcPr>
            <w:tcW w:w="1493" w:type="dxa"/>
            <w:shd w:val="clear" w:color="auto" w:fill="FFFF99"/>
          </w:tcPr>
          <w:p w14:paraId="3B348ACE" w14:textId="77777777" w:rsidR="00171DBC" w:rsidRDefault="00000000">
            <w:pPr>
              <w:pStyle w:val="TableParagraph"/>
              <w:spacing w:before="31"/>
              <w:ind w:left="74"/>
              <w:jc w:val="center"/>
              <w:rPr>
                <w:b/>
                <w:sz w:val="16"/>
              </w:rPr>
            </w:pPr>
            <w:r>
              <w:rPr>
                <w:b/>
                <w:spacing w:val="-10"/>
                <w:sz w:val="16"/>
              </w:rPr>
              <w:t>3</w:t>
            </w:r>
          </w:p>
        </w:tc>
        <w:tc>
          <w:tcPr>
            <w:tcW w:w="910" w:type="dxa"/>
            <w:shd w:val="clear" w:color="auto" w:fill="FFFF99"/>
          </w:tcPr>
          <w:p w14:paraId="69BDC7F1" w14:textId="77777777" w:rsidR="00171DBC" w:rsidRDefault="00000000">
            <w:pPr>
              <w:pStyle w:val="TableParagraph"/>
              <w:spacing w:before="31"/>
              <w:ind w:right="24"/>
              <w:rPr>
                <w:b/>
                <w:sz w:val="16"/>
              </w:rPr>
            </w:pPr>
            <w:r>
              <w:rPr>
                <w:b/>
                <w:spacing w:val="-2"/>
                <w:sz w:val="16"/>
              </w:rPr>
              <w:t>50,542</w:t>
            </w:r>
          </w:p>
        </w:tc>
        <w:tc>
          <w:tcPr>
            <w:tcW w:w="1011" w:type="dxa"/>
            <w:shd w:val="clear" w:color="auto" w:fill="FFFF99"/>
          </w:tcPr>
          <w:p w14:paraId="30AC50DA" w14:textId="77777777" w:rsidR="00171DBC" w:rsidRDefault="00000000">
            <w:pPr>
              <w:pStyle w:val="TableParagraph"/>
              <w:spacing w:before="31"/>
              <w:ind w:right="32"/>
              <w:rPr>
                <w:b/>
                <w:sz w:val="16"/>
              </w:rPr>
            </w:pPr>
            <w:r>
              <w:rPr>
                <w:b/>
                <w:spacing w:val="-2"/>
                <w:sz w:val="16"/>
              </w:rPr>
              <w:t>4,212</w:t>
            </w:r>
          </w:p>
        </w:tc>
        <w:tc>
          <w:tcPr>
            <w:tcW w:w="805" w:type="dxa"/>
            <w:shd w:val="clear" w:color="auto" w:fill="FFFF99"/>
          </w:tcPr>
          <w:p w14:paraId="5DA68F0A" w14:textId="77777777" w:rsidR="00171DBC" w:rsidRDefault="00000000">
            <w:pPr>
              <w:pStyle w:val="TableParagraph"/>
              <w:spacing w:before="31"/>
              <w:ind w:right="44"/>
              <w:rPr>
                <w:b/>
                <w:sz w:val="16"/>
              </w:rPr>
            </w:pPr>
            <w:r>
              <w:rPr>
                <w:b/>
                <w:spacing w:val="-2"/>
                <w:sz w:val="16"/>
              </w:rPr>
              <w:t>2,106</w:t>
            </w:r>
          </w:p>
        </w:tc>
        <w:tc>
          <w:tcPr>
            <w:tcW w:w="807" w:type="dxa"/>
            <w:shd w:val="clear" w:color="auto" w:fill="FFFF99"/>
          </w:tcPr>
          <w:p w14:paraId="59CA5649" w14:textId="77777777" w:rsidR="00171DBC" w:rsidRDefault="00000000">
            <w:pPr>
              <w:pStyle w:val="TableParagraph"/>
              <w:spacing w:before="31"/>
              <w:ind w:right="47"/>
              <w:rPr>
                <w:b/>
                <w:sz w:val="16"/>
              </w:rPr>
            </w:pPr>
            <w:r>
              <w:rPr>
                <w:b/>
                <w:spacing w:val="-2"/>
                <w:sz w:val="16"/>
              </w:rPr>
              <w:t>1,944</w:t>
            </w:r>
          </w:p>
        </w:tc>
        <w:tc>
          <w:tcPr>
            <w:tcW w:w="949" w:type="dxa"/>
            <w:shd w:val="clear" w:color="auto" w:fill="FFFF99"/>
          </w:tcPr>
          <w:p w14:paraId="425D1EB0" w14:textId="77777777" w:rsidR="00171DBC" w:rsidRDefault="00000000">
            <w:pPr>
              <w:pStyle w:val="TableParagraph"/>
              <w:spacing w:before="31"/>
              <w:ind w:right="41"/>
              <w:rPr>
                <w:b/>
                <w:sz w:val="16"/>
              </w:rPr>
            </w:pPr>
            <w:r>
              <w:rPr>
                <w:b/>
                <w:spacing w:val="-5"/>
                <w:sz w:val="16"/>
              </w:rPr>
              <w:t>972</w:t>
            </w:r>
          </w:p>
        </w:tc>
        <w:tc>
          <w:tcPr>
            <w:tcW w:w="272" w:type="dxa"/>
            <w:shd w:val="clear" w:color="auto" w:fill="FFFF99"/>
          </w:tcPr>
          <w:p w14:paraId="096F1C8F" w14:textId="77777777" w:rsidR="00171DBC" w:rsidRDefault="00171DBC">
            <w:pPr>
              <w:pStyle w:val="TableParagraph"/>
              <w:spacing w:before="0" w:line="240" w:lineRule="auto"/>
              <w:jc w:val="left"/>
              <w:rPr>
                <w:rFonts w:ascii="Times New Roman"/>
                <w:sz w:val="16"/>
              </w:rPr>
            </w:pPr>
          </w:p>
        </w:tc>
        <w:tc>
          <w:tcPr>
            <w:tcW w:w="894" w:type="dxa"/>
            <w:shd w:val="clear" w:color="auto" w:fill="FFFF99"/>
          </w:tcPr>
          <w:p w14:paraId="06A74C88" w14:textId="77777777" w:rsidR="00171DBC" w:rsidRDefault="00000000">
            <w:pPr>
              <w:pStyle w:val="TableParagraph"/>
              <w:spacing w:before="31"/>
              <w:ind w:right="50"/>
              <w:rPr>
                <w:b/>
                <w:sz w:val="16"/>
              </w:rPr>
            </w:pPr>
            <w:r>
              <w:rPr>
                <w:b/>
                <w:spacing w:val="-2"/>
                <w:sz w:val="16"/>
              </w:rPr>
              <w:t>35,516</w:t>
            </w:r>
          </w:p>
        </w:tc>
        <w:tc>
          <w:tcPr>
            <w:tcW w:w="1012" w:type="dxa"/>
            <w:shd w:val="clear" w:color="auto" w:fill="FFFF99"/>
          </w:tcPr>
          <w:p w14:paraId="5B2FA1D2" w14:textId="77777777" w:rsidR="00171DBC" w:rsidRDefault="00000000">
            <w:pPr>
              <w:pStyle w:val="TableParagraph"/>
              <w:spacing w:before="31"/>
              <w:ind w:right="38"/>
              <w:rPr>
                <w:b/>
                <w:sz w:val="16"/>
              </w:rPr>
            </w:pPr>
            <w:r>
              <w:rPr>
                <w:b/>
                <w:spacing w:val="-2"/>
                <w:sz w:val="16"/>
              </w:rPr>
              <w:t>2,960</w:t>
            </w:r>
          </w:p>
        </w:tc>
        <w:tc>
          <w:tcPr>
            <w:tcW w:w="808" w:type="dxa"/>
            <w:shd w:val="clear" w:color="auto" w:fill="FFFF99"/>
          </w:tcPr>
          <w:p w14:paraId="4D5FD9C4" w14:textId="77777777" w:rsidR="00171DBC" w:rsidRDefault="00000000">
            <w:pPr>
              <w:pStyle w:val="TableParagraph"/>
              <w:spacing w:before="31"/>
              <w:ind w:right="53"/>
              <w:rPr>
                <w:b/>
                <w:sz w:val="16"/>
              </w:rPr>
            </w:pPr>
            <w:r>
              <w:rPr>
                <w:b/>
                <w:spacing w:val="-2"/>
                <w:sz w:val="16"/>
              </w:rPr>
              <w:t>1,480</w:t>
            </w:r>
          </w:p>
        </w:tc>
        <w:tc>
          <w:tcPr>
            <w:tcW w:w="808" w:type="dxa"/>
            <w:shd w:val="clear" w:color="auto" w:fill="FFFF99"/>
          </w:tcPr>
          <w:p w14:paraId="7132244B" w14:textId="77777777" w:rsidR="00171DBC" w:rsidRDefault="00000000">
            <w:pPr>
              <w:pStyle w:val="TableParagraph"/>
              <w:spacing w:before="31"/>
              <w:ind w:right="57"/>
              <w:rPr>
                <w:b/>
                <w:sz w:val="16"/>
              </w:rPr>
            </w:pPr>
            <w:r>
              <w:rPr>
                <w:b/>
                <w:spacing w:val="-2"/>
                <w:sz w:val="16"/>
              </w:rPr>
              <w:t>1,366</w:t>
            </w:r>
          </w:p>
        </w:tc>
        <w:tc>
          <w:tcPr>
            <w:tcW w:w="906" w:type="dxa"/>
            <w:shd w:val="clear" w:color="auto" w:fill="FFFF99"/>
          </w:tcPr>
          <w:p w14:paraId="2BA74742" w14:textId="77777777" w:rsidR="00171DBC" w:rsidRDefault="00000000">
            <w:pPr>
              <w:pStyle w:val="TableParagraph"/>
              <w:spacing w:before="31"/>
              <w:ind w:right="52"/>
              <w:rPr>
                <w:b/>
                <w:sz w:val="16"/>
              </w:rPr>
            </w:pPr>
            <w:r>
              <w:rPr>
                <w:b/>
                <w:spacing w:val="-5"/>
                <w:sz w:val="16"/>
              </w:rPr>
              <w:t>683</w:t>
            </w:r>
          </w:p>
        </w:tc>
      </w:tr>
      <w:tr w:rsidR="00171DBC" w14:paraId="6D9EBA3C" w14:textId="77777777">
        <w:trPr>
          <w:trHeight w:val="221"/>
        </w:trPr>
        <w:tc>
          <w:tcPr>
            <w:tcW w:w="1493" w:type="dxa"/>
          </w:tcPr>
          <w:p w14:paraId="11BD05E9" w14:textId="77777777" w:rsidR="00171DBC" w:rsidRDefault="00000000">
            <w:pPr>
              <w:pStyle w:val="TableParagraph"/>
              <w:spacing w:before="17" w:line="240" w:lineRule="auto"/>
              <w:ind w:left="74"/>
              <w:jc w:val="center"/>
              <w:rPr>
                <w:b/>
                <w:sz w:val="16"/>
              </w:rPr>
            </w:pPr>
            <w:r>
              <w:rPr>
                <w:b/>
                <w:spacing w:val="-10"/>
                <w:sz w:val="16"/>
              </w:rPr>
              <w:t>4</w:t>
            </w:r>
          </w:p>
        </w:tc>
        <w:tc>
          <w:tcPr>
            <w:tcW w:w="910" w:type="dxa"/>
          </w:tcPr>
          <w:p w14:paraId="1B98792A" w14:textId="77777777" w:rsidR="00171DBC" w:rsidRDefault="00000000">
            <w:pPr>
              <w:pStyle w:val="TableParagraph"/>
              <w:spacing w:before="17" w:line="240" w:lineRule="auto"/>
              <w:ind w:right="42"/>
              <w:rPr>
                <w:b/>
                <w:sz w:val="16"/>
              </w:rPr>
            </w:pPr>
            <w:r>
              <w:rPr>
                <w:b/>
                <w:spacing w:val="-2"/>
                <w:sz w:val="16"/>
              </w:rPr>
              <w:t>61,050</w:t>
            </w:r>
          </w:p>
        </w:tc>
        <w:tc>
          <w:tcPr>
            <w:tcW w:w="1011" w:type="dxa"/>
          </w:tcPr>
          <w:p w14:paraId="436CF89B" w14:textId="77777777" w:rsidR="00171DBC" w:rsidRDefault="00000000">
            <w:pPr>
              <w:pStyle w:val="TableParagraph"/>
              <w:spacing w:before="17" w:line="240" w:lineRule="auto"/>
              <w:ind w:right="32"/>
              <w:rPr>
                <w:b/>
                <w:sz w:val="16"/>
              </w:rPr>
            </w:pPr>
            <w:r>
              <w:rPr>
                <w:b/>
                <w:spacing w:val="-2"/>
                <w:sz w:val="16"/>
              </w:rPr>
              <w:t>5,088</w:t>
            </w:r>
          </w:p>
        </w:tc>
        <w:tc>
          <w:tcPr>
            <w:tcW w:w="805" w:type="dxa"/>
          </w:tcPr>
          <w:p w14:paraId="468A1C90" w14:textId="77777777" w:rsidR="00171DBC" w:rsidRDefault="00000000">
            <w:pPr>
              <w:pStyle w:val="TableParagraph"/>
              <w:spacing w:before="17" w:line="240" w:lineRule="auto"/>
              <w:ind w:right="46"/>
              <w:rPr>
                <w:b/>
                <w:sz w:val="16"/>
              </w:rPr>
            </w:pPr>
            <w:r>
              <w:rPr>
                <w:b/>
                <w:spacing w:val="-2"/>
                <w:sz w:val="16"/>
              </w:rPr>
              <w:t>2,544</w:t>
            </w:r>
          </w:p>
        </w:tc>
        <w:tc>
          <w:tcPr>
            <w:tcW w:w="807" w:type="dxa"/>
          </w:tcPr>
          <w:p w14:paraId="3B769A60" w14:textId="77777777" w:rsidR="00171DBC" w:rsidRDefault="00000000">
            <w:pPr>
              <w:pStyle w:val="TableParagraph"/>
              <w:spacing w:before="17" w:line="240" w:lineRule="auto"/>
              <w:ind w:right="47"/>
              <w:rPr>
                <w:b/>
                <w:sz w:val="16"/>
              </w:rPr>
            </w:pPr>
            <w:r>
              <w:rPr>
                <w:b/>
                <w:spacing w:val="-2"/>
                <w:sz w:val="16"/>
              </w:rPr>
              <w:t>2,349</w:t>
            </w:r>
          </w:p>
        </w:tc>
        <w:tc>
          <w:tcPr>
            <w:tcW w:w="949" w:type="dxa"/>
          </w:tcPr>
          <w:p w14:paraId="500D3B74" w14:textId="77777777" w:rsidR="00171DBC" w:rsidRDefault="00000000">
            <w:pPr>
              <w:pStyle w:val="TableParagraph"/>
              <w:spacing w:before="17" w:line="240" w:lineRule="auto"/>
              <w:ind w:right="24"/>
              <w:rPr>
                <w:b/>
                <w:sz w:val="16"/>
              </w:rPr>
            </w:pPr>
            <w:r>
              <w:rPr>
                <w:b/>
                <w:spacing w:val="-2"/>
                <w:sz w:val="16"/>
              </w:rPr>
              <w:t>1,175</w:t>
            </w:r>
          </w:p>
        </w:tc>
        <w:tc>
          <w:tcPr>
            <w:tcW w:w="272" w:type="dxa"/>
          </w:tcPr>
          <w:p w14:paraId="26AE9E2B" w14:textId="77777777" w:rsidR="00171DBC" w:rsidRDefault="00171DBC">
            <w:pPr>
              <w:pStyle w:val="TableParagraph"/>
              <w:spacing w:before="0" w:line="240" w:lineRule="auto"/>
              <w:jc w:val="left"/>
              <w:rPr>
                <w:rFonts w:ascii="Times New Roman"/>
                <w:sz w:val="14"/>
              </w:rPr>
            </w:pPr>
          </w:p>
        </w:tc>
        <w:tc>
          <w:tcPr>
            <w:tcW w:w="894" w:type="dxa"/>
          </w:tcPr>
          <w:p w14:paraId="13F6A6F9" w14:textId="77777777" w:rsidR="00171DBC" w:rsidRDefault="00000000">
            <w:pPr>
              <w:pStyle w:val="TableParagraph"/>
              <w:spacing w:before="17" w:line="240" w:lineRule="auto"/>
              <w:ind w:right="50"/>
              <w:rPr>
                <w:b/>
                <w:sz w:val="16"/>
              </w:rPr>
            </w:pPr>
            <w:r>
              <w:rPr>
                <w:b/>
                <w:spacing w:val="-2"/>
                <w:sz w:val="16"/>
              </w:rPr>
              <w:t>42,900</w:t>
            </w:r>
          </w:p>
        </w:tc>
        <w:tc>
          <w:tcPr>
            <w:tcW w:w="1012" w:type="dxa"/>
          </w:tcPr>
          <w:p w14:paraId="78705FA4" w14:textId="77777777" w:rsidR="00171DBC" w:rsidRDefault="00000000">
            <w:pPr>
              <w:pStyle w:val="TableParagraph"/>
              <w:spacing w:before="17" w:line="240" w:lineRule="auto"/>
              <w:ind w:right="54"/>
              <w:rPr>
                <w:b/>
                <w:sz w:val="16"/>
              </w:rPr>
            </w:pPr>
            <w:r>
              <w:rPr>
                <w:b/>
                <w:spacing w:val="-2"/>
                <w:sz w:val="16"/>
              </w:rPr>
              <w:t>3,575</w:t>
            </w:r>
          </w:p>
        </w:tc>
        <w:tc>
          <w:tcPr>
            <w:tcW w:w="808" w:type="dxa"/>
          </w:tcPr>
          <w:p w14:paraId="0A1217D5" w14:textId="77777777" w:rsidR="00171DBC" w:rsidRDefault="00000000">
            <w:pPr>
              <w:pStyle w:val="TableParagraph"/>
              <w:spacing w:before="17" w:line="240" w:lineRule="auto"/>
              <w:ind w:right="53"/>
              <w:rPr>
                <w:b/>
                <w:sz w:val="16"/>
              </w:rPr>
            </w:pPr>
            <w:r>
              <w:rPr>
                <w:b/>
                <w:spacing w:val="-2"/>
                <w:sz w:val="16"/>
              </w:rPr>
              <w:t>1,788</w:t>
            </w:r>
          </w:p>
        </w:tc>
        <w:tc>
          <w:tcPr>
            <w:tcW w:w="808" w:type="dxa"/>
          </w:tcPr>
          <w:p w14:paraId="73290697" w14:textId="77777777" w:rsidR="00171DBC" w:rsidRDefault="00000000">
            <w:pPr>
              <w:pStyle w:val="TableParagraph"/>
              <w:spacing w:before="17" w:line="240" w:lineRule="auto"/>
              <w:ind w:right="57"/>
              <w:rPr>
                <w:b/>
                <w:sz w:val="16"/>
              </w:rPr>
            </w:pPr>
            <w:r>
              <w:rPr>
                <w:b/>
                <w:spacing w:val="-2"/>
                <w:sz w:val="16"/>
              </w:rPr>
              <w:t>1,650</w:t>
            </w:r>
          </w:p>
        </w:tc>
        <w:tc>
          <w:tcPr>
            <w:tcW w:w="906" w:type="dxa"/>
          </w:tcPr>
          <w:p w14:paraId="07EEC240" w14:textId="77777777" w:rsidR="00171DBC" w:rsidRDefault="00000000">
            <w:pPr>
              <w:pStyle w:val="TableParagraph"/>
              <w:spacing w:before="17" w:line="240" w:lineRule="auto"/>
              <w:ind w:right="52"/>
              <w:rPr>
                <w:b/>
                <w:sz w:val="16"/>
              </w:rPr>
            </w:pPr>
            <w:r>
              <w:rPr>
                <w:b/>
                <w:spacing w:val="-5"/>
                <w:sz w:val="16"/>
              </w:rPr>
              <w:t>825</w:t>
            </w:r>
          </w:p>
        </w:tc>
      </w:tr>
      <w:tr w:rsidR="00171DBC" w14:paraId="392642CB" w14:textId="77777777">
        <w:trPr>
          <w:trHeight w:val="221"/>
        </w:trPr>
        <w:tc>
          <w:tcPr>
            <w:tcW w:w="1493" w:type="dxa"/>
            <w:shd w:val="clear" w:color="auto" w:fill="FFFF99"/>
          </w:tcPr>
          <w:p w14:paraId="7D5B7758" w14:textId="77777777" w:rsidR="00171DBC" w:rsidRDefault="00000000">
            <w:pPr>
              <w:pStyle w:val="TableParagraph"/>
              <w:ind w:left="74"/>
              <w:jc w:val="center"/>
              <w:rPr>
                <w:b/>
                <w:sz w:val="16"/>
              </w:rPr>
            </w:pPr>
            <w:r>
              <w:rPr>
                <w:b/>
                <w:spacing w:val="-10"/>
                <w:sz w:val="16"/>
              </w:rPr>
              <w:t>5</w:t>
            </w:r>
          </w:p>
        </w:tc>
        <w:tc>
          <w:tcPr>
            <w:tcW w:w="910" w:type="dxa"/>
            <w:shd w:val="clear" w:color="auto" w:fill="FFFF99"/>
          </w:tcPr>
          <w:p w14:paraId="38FE6C5F" w14:textId="77777777" w:rsidR="00171DBC" w:rsidRDefault="00000000">
            <w:pPr>
              <w:pStyle w:val="TableParagraph"/>
              <w:ind w:right="42"/>
              <w:rPr>
                <w:b/>
                <w:sz w:val="16"/>
              </w:rPr>
            </w:pPr>
            <w:r>
              <w:rPr>
                <w:b/>
                <w:spacing w:val="-2"/>
                <w:sz w:val="16"/>
              </w:rPr>
              <w:t>71,558</w:t>
            </w:r>
          </w:p>
        </w:tc>
        <w:tc>
          <w:tcPr>
            <w:tcW w:w="1011" w:type="dxa"/>
            <w:shd w:val="clear" w:color="auto" w:fill="FFFF99"/>
          </w:tcPr>
          <w:p w14:paraId="139046AA" w14:textId="77777777" w:rsidR="00171DBC" w:rsidRDefault="00000000">
            <w:pPr>
              <w:pStyle w:val="TableParagraph"/>
              <w:ind w:right="32"/>
              <w:rPr>
                <w:b/>
                <w:sz w:val="16"/>
              </w:rPr>
            </w:pPr>
            <w:r>
              <w:rPr>
                <w:b/>
                <w:spacing w:val="-2"/>
                <w:sz w:val="16"/>
              </w:rPr>
              <w:t>5,964</w:t>
            </w:r>
          </w:p>
        </w:tc>
        <w:tc>
          <w:tcPr>
            <w:tcW w:w="805" w:type="dxa"/>
            <w:shd w:val="clear" w:color="auto" w:fill="FFFF99"/>
          </w:tcPr>
          <w:p w14:paraId="20F3AC8B" w14:textId="77777777" w:rsidR="00171DBC" w:rsidRDefault="00000000">
            <w:pPr>
              <w:pStyle w:val="TableParagraph"/>
              <w:ind w:right="44"/>
              <w:rPr>
                <w:b/>
                <w:sz w:val="16"/>
              </w:rPr>
            </w:pPr>
            <w:r>
              <w:rPr>
                <w:b/>
                <w:spacing w:val="-2"/>
                <w:sz w:val="16"/>
              </w:rPr>
              <w:t>2,982</w:t>
            </w:r>
          </w:p>
        </w:tc>
        <w:tc>
          <w:tcPr>
            <w:tcW w:w="807" w:type="dxa"/>
            <w:shd w:val="clear" w:color="auto" w:fill="FFFF99"/>
          </w:tcPr>
          <w:p w14:paraId="3F2F2098" w14:textId="77777777" w:rsidR="00171DBC" w:rsidRDefault="00000000">
            <w:pPr>
              <w:pStyle w:val="TableParagraph"/>
              <w:ind w:right="47"/>
              <w:rPr>
                <w:b/>
                <w:sz w:val="16"/>
              </w:rPr>
            </w:pPr>
            <w:r>
              <w:rPr>
                <w:b/>
                <w:spacing w:val="-2"/>
                <w:sz w:val="16"/>
              </w:rPr>
              <w:t>2,753</w:t>
            </w:r>
          </w:p>
        </w:tc>
        <w:tc>
          <w:tcPr>
            <w:tcW w:w="949" w:type="dxa"/>
            <w:shd w:val="clear" w:color="auto" w:fill="FFFF99"/>
          </w:tcPr>
          <w:p w14:paraId="0E0247BB" w14:textId="77777777" w:rsidR="00171DBC" w:rsidRDefault="00000000">
            <w:pPr>
              <w:pStyle w:val="TableParagraph"/>
              <w:ind w:right="48"/>
              <w:rPr>
                <w:b/>
                <w:sz w:val="16"/>
              </w:rPr>
            </w:pPr>
            <w:r>
              <w:rPr>
                <w:b/>
                <w:spacing w:val="-2"/>
                <w:sz w:val="16"/>
              </w:rPr>
              <w:t>1,377</w:t>
            </w:r>
          </w:p>
        </w:tc>
        <w:tc>
          <w:tcPr>
            <w:tcW w:w="272" w:type="dxa"/>
            <w:shd w:val="clear" w:color="auto" w:fill="FFFF99"/>
          </w:tcPr>
          <w:p w14:paraId="0886829D" w14:textId="77777777" w:rsidR="00171DBC" w:rsidRDefault="00171DBC">
            <w:pPr>
              <w:pStyle w:val="TableParagraph"/>
              <w:spacing w:before="0" w:line="240" w:lineRule="auto"/>
              <w:jc w:val="left"/>
              <w:rPr>
                <w:rFonts w:ascii="Times New Roman"/>
                <w:sz w:val="14"/>
              </w:rPr>
            </w:pPr>
          </w:p>
        </w:tc>
        <w:tc>
          <w:tcPr>
            <w:tcW w:w="894" w:type="dxa"/>
            <w:shd w:val="clear" w:color="auto" w:fill="FFFF99"/>
          </w:tcPr>
          <w:p w14:paraId="2B4D84EC" w14:textId="77777777" w:rsidR="00171DBC" w:rsidRDefault="00000000">
            <w:pPr>
              <w:pStyle w:val="TableParagraph"/>
              <w:ind w:right="32"/>
              <w:rPr>
                <w:b/>
                <w:sz w:val="16"/>
              </w:rPr>
            </w:pPr>
            <w:r>
              <w:rPr>
                <w:b/>
                <w:spacing w:val="-2"/>
                <w:sz w:val="16"/>
              </w:rPr>
              <w:t>50,284</w:t>
            </w:r>
          </w:p>
        </w:tc>
        <w:tc>
          <w:tcPr>
            <w:tcW w:w="1012" w:type="dxa"/>
            <w:shd w:val="clear" w:color="auto" w:fill="FFFF99"/>
          </w:tcPr>
          <w:p w14:paraId="57F11AF0" w14:textId="77777777" w:rsidR="00171DBC" w:rsidRDefault="00000000">
            <w:pPr>
              <w:pStyle w:val="TableParagraph"/>
              <w:ind w:right="38"/>
              <w:rPr>
                <w:b/>
                <w:sz w:val="16"/>
              </w:rPr>
            </w:pPr>
            <w:r>
              <w:rPr>
                <w:b/>
                <w:spacing w:val="-2"/>
                <w:sz w:val="16"/>
              </w:rPr>
              <w:t>4,191</w:t>
            </w:r>
          </w:p>
        </w:tc>
        <w:tc>
          <w:tcPr>
            <w:tcW w:w="808" w:type="dxa"/>
            <w:shd w:val="clear" w:color="auto" w:fill="FFFF99"/>
          </w:tcPr>
          <w:p w14:paraId="57A354C9" w14:textId="77777777" w:rsidR="00171DBC" w:rsidRDefault="00000000">
            <w:pPr>
              <w:pStyle w:val="TableParagraph"/>
              <w:ind w:right="53"/>
              <w:rPr>
                <w:b/>
                <w:sz w:val="16"/>
              </w:rPr>
            </w:pPr>
            <w:r>
              <w:rPr>
                <w:b/>
                <w:spacing w:val="-2"/>
                <w:sz w:val="16"/>
              </w:rPr>
              <w:t>2,096</w:t>
            </w:r>
          </w:p>
        </w:tc>
        <w:tc>
          <w:tcPr>
            <w:tcW w:w="808" w:type="dxa"/>
            <w:shd w:val="clear" w:color="auto" w:fill="FFFF99"/>
          </w:tcPr>
          <w:p w14:paraId="2FF87691" w14:textId="77777777" w:rsidR="00171DBC" w:rsidRDefault="00000000">
            <w:pPr>
              <w:pStyle w:val="TableParagraph"/>
              <w:ind w:right="42"/>
              <w:rPr>
                <w:b/>
                <w:sz w:val="16"/>
              </w:rPr>
            </w:pPr>
            <w:r>
              <w:rPr>
                <w:b/>
                <w:spacing w:val="-2"/>
                <w:sz w:val="16"/>
              </w:rPr>
              <w:t>1,934</w:t>
            </w:r>
          </w:p>
        </w:tc>
        <w:tc>
          <w:tcPr>
            <w:tcW w:w="906" w:type="dxa"/>
            <w:shd w:val="clear" w:color="auto" w:fill="FFFF99"/>
          </w:tcPr>
          <w:p w14:paraId="69E96074" w14:textId="77777777" w:rsidR="00171DBC" w:rsidRDefault="00000000">
            <w:pPr>
              <w:pStyle w:val="TableParagraph"/>
              <w:ind w:right="52"/>
              <w:rPr>
                <w:b/>
                <w:sz w:val="16"/>
              </w:rPr>
            </w:pPr>
            <w:r>
              <w:rPr>
                <w:b/>
                <w:spacing w:val="-5"/>
                <w:sz w:val="16"/>
              </w:rPr>
              <w:t>967</w:t>
            </w:r>
          </w:p>
        </w:tc>
      </w:tr>
      <w:tr w:rsidR="00171DBC" w14:paraId="4D60DEB4" w14:textId="77777777">
        <w:trPr>
          <w:trHeight w:val="223"/>
        </w:trPr>
        <w:tc>
          <w:tcPr>
            <w:tcW w:w="1493" w:type="dxa"/>
          </w:tcPr>
          <w:p w14:paraId="0BDD3ADE" w14:textId="77777777" w:rsidR="00171DBC" w:rsidRDefault="00000000">
            <w:pPr>
              <w:pStyle w:val="TableParagraph"/>
              <w:spacing w:before="22"/>
              <w:ind w:left="74"/>
              <w:jc w:val="center"/>
              <w:rPr>
                <w:b/>
                <w:sz w:val="16"/>
              </w:rPr>
            </w:pPr>
            <w:r>
              <w:rPr>
                <w:b/>
                <w:spacing w:val="-10"/>
                <w:sz w:val="16"/>
              </w:rPr>
              <w:t>6</w:t>
            </w:r>
          </w:p>
        </w:tc>
        <w:tc>
          <w:tcPr>
            <w:tcW w:w="910" w:type="dxa"/>
          </w:tcPr>
          <w:p w14:paraId="41281750" w14:textId="77777777" w:rsidR="00171DBC" w:rsidRDefault="00000000">
            <w:pPr>
              <w:pStyle w:val="TableParagraph"/>
              <w:spacing w:before="22"/>
              <w:ind w:right="45"/>
              <w:rPr>
                <w:b/>
                <w:sz w:val="16"/>
              </w:rPr>
            </w:pPr>
            <w:r>
              <w:rPr>
                <w:b/>
                <w:spacing w:val="-2"/>
                <w:sz w:val="16"/>
              </w:rPr>
              <w:t>82,066</w:t>
            </w:r>
          </w:p>
        </w:tc>
        <w:tc>
          <w:tcPr>
            <w:tcW w:w="1011" w:type="dxa"/>
          </w:tcPr>
          <w:p w14:paraId="3A132889" w14:textId="77777777" w:rsidR="00171DBC" w:rsidRDefault="00000000">
            <w:pPr>
              <w:pStyle w:val="TableParagraph"/>
              <w:spacing w:before="22"/>
              <w:ind w:right="48"/>
              <w:rPr>
                <w:b/>
                <w:sz w:val="16"/>
              </w:rPr>
            </w:pPr>
            <w:r>
              <w:rPr>
                <w:b/>
                <w:spacing w:val="-2"/>
                <w:sz w:val="16"/>
              </w:rPr>
              <w:t>6,839</w:t>
            </w:r>
          </w:p>
        </w:tc>
        <w:tc>
          <w:tcPr>
            <w:tcW w:w="805" w:type="dxa"/>
          </w:tcPr>
          <w:p w14:paraId="0C06ECC2" w14:textId="77777777" w:rsidR="00171DBC" w:rsidRDefault="00000000">
            <w:pPr>
              <w:pStyle w:val="TableParagraph"/>
              <w:spacing w:before="22"/>
              <w:ind w:right="31"/>
              <w:rPr>
                <w:b/>
                <w:sz w:val="16"/>
              </w:rPr>
            </w:pPr>
            <w:r>
              <w:rPr>
                <w:b/>
                <w:spacing w:val="-2"/>
                <w:sz w:val="16"/>
              </w:rPr>
              <w:t>3,420</w:t>
            </w:r>
          </w:p>
        </w:tc>
        <w:tc>
          <w:tcPr>
            <w:tcW w:w="807" w:type="dxa"/>
          </w:tcPr>
          <w:p w14:paraId="00B591EB" w14:textId="77777777" w:rsidR="00171DBC" w:rsidRDefault="00000000">
            <w:pPr>
              <w:pStyle w:val="TableParagraph"/>
              <w:spacing w:before="22"/>
              <w:ind w:right="47"/>
              <w:rPr>
                <w:b/>
                <w:sz w:val="16"/>
              </w:rPr>
            </w:pPr>
            <w:r>
              <w:rPr>
                <w:b/>
                <w:spacing w:val="-2"/>
                <w:sz w:val="16"/>
              </w:rPr>
              <w:t>3,157</w:t>
            </w:r>
          </w:p>
        </w:tc>
        <w:tc>
          <w:tcPr>
            <w:tcW w:w="949" w:type="dxa"/>
          </w:tcPr>
          <w:p w14:paraId="50AB83C4" w14:textId="77777777" w:rsidR="00171DBC" w:rsidRDefault="00000000">
            <w:pPr>
              <w:pStyle w:val="TableParagraph"/>
              <w:spacing w:before="22"/>
              <w:ind w:right="48"/>
              <w:rPr>
                <w:b/>
                <w:sz w:val="16"/>
              </w:rPr>
            </w:pPr>
            <w:r>
              <w:rPr>
                <w:b/>
                <w:spacing w:val="-2"/>
                <w:sz w:val="16"/>
              </w:rPr>
              <w:t>1,579</w:t>
            </w:r>
          </w:p>
        </w:tc>
        <w:tc>
          <w:tcPr>
            <w:tcW w:w="272" w:type="dxa"/>
          </w:tcPr>
          <w:p w14:paraId="5EEAD42A" w14:textId="77777777" w:rsidR="00171DBC" w:rsidRDefault="00171DBC">
            <w:pPr>
              <w:pStyle w:val="TableParagraph"/>
              <w:spacing w:before="0" w:line="240" w:lineRule="auto"/>
              <w:jc w:val="left"/>
              <w:rPr>
                <w:rFonts w:ascii="Times New Roman"/>
                <w:sz w:val="14"/>
              </w:rPr>
            </w:pPr>
          </w:p>
        </w:tc>
        <w:tc>
          <w:tcPr>
            <w:tcW w:w="894" w:type="dxa"/>
          </w:tcPr>
          <w:p w14:paraId="71DA2C04" w14:textId="77777777" w:rsidR="00171DBC" w:rsidRDefault="00000000">
            <w:pPr>
              <w:pStyle w:val="TableParagraph"/>
              <w:spacing w:before="22"/>
              <w:ind w:right="50"/>
              <w:rPr>
                <w:b/>
                <w:sz w:val="16"/>
              </w:rPr>
            </w:pPr>
            <w:r>
              <w:rPr>
                <w:b/>
                <w:spacing w:val="-2"/>
                <w:sz w:val="16"/>
              </w:rPr>
              <w:t>57,668</w:t>
            </w:r>
          </w:p>
        </w:tc>
        <w:tc>
          <w:tcPr>
            <w:tcW w:w="1012" w:type="dxa"/>
          </w:tcPr>
          <w:p w14:paraId="59D790B5" w14:textId="77777777" w:rsidR="00171DBC" w:rsidRDefault="00000000">
            <w:pPr>
              <w:pStyle w:val="TableParagraph"/>
              <w:spacing w:before="22"/>
              <w:ind w:right="54"/>
              <w:rPr>
                <w:b/>
                <w:sz w:val="16"/>
              </w:rPr>
            </w:pPr>
            <w:r>
              <w:rPr>
                <w:b/>
                <w:spacing w:val="-2"/>
                <w:sz w:val="16"/>
              </w:rPr>
              <w:t>4,806</w:t>
            </w:r>
          </w:p>
        </w:tc>
        <w:tc>
          <w:tcPr>
            <w:tcW w:w="808" w:type="dxa"/>
          </w:tcPr>
          <w:p w14:paraId="3DD76850" w14:textId="77777777" w:rsidR="00171DBC" w:rsidRDefault="00000000">
            <w:pPr>
              <w:pStyle w:val="TableParagraph"/>
              <w:spacing w:before="22"/>
              <w:ind w:right="53"/>
              <w:rPr>
                <w:b/>
                <w:sz w:val="16"/>
              </w:rPr>
            </w:pPr>
            <w:r>
              <w:rPr>
                <w:b/>
                <w:spacing w:val="-2"/>
                <w:sz w:val="16"/>
              </w:rPr>
              <w:t>2,403</w:t>
            </w:r>
          </w:p>
        </w:tc>
        <w:tc>
          <w:tcPr>
            <w:tcW w:w="808" w:type="dxa"/>
          </w:tcPr>
          <w:p w14:paraId="0BC9A8DF" w14:textId="77777777" w:rsidR="00171DBC" w:rsidRDefault="00000000">
            <w:pPr>
              <w:pStyle w:val="TableParagraph"/>
              <w:spacing w:before="22"/>
              <w:ind w:right="57"/>
              <w:rPr>
                <w:b/>
                <w:sz w:val="16"/>
              </w:rPr>
            </w:pPr>
            <w:r>
              <w:rPr>
                <w:b/>
                <w:spacing w:val="-2"/>
                <w:sz w:val="16"/>
              </w:rPr>
              <w:t>2,218</w:t>
            </w:r>
          </w:p>
        </w:tc>
        <w:tc>
          <w:tcPr>
            <w:tcW w:w="906" w:type="dxa"/>
          </w:tcPr>
          <w:p w14:paraId="52602463" w14:textId="77777777" w:rsidR="00171DBC" w:rsidRDefault="00000000">
            <w:pPr>
              <w:pStyle w:val="TableParagraph"/>
              <w:spacing w:line="240" w:lineRule="auto"/>
              <w:ind w:right="8"/>
              <w:rPr>
                <w:b/>
                <w:sz w:val="16"/>
              </w:rPr>
            </w:pPr>
            <w:r>
              <w:rPr>
                <w:b/>
                <w:spacing w:val="-2"/>
                <w:sz w:val="16"/>
              </w:rPr>
              <w:t>1,109</w:t>
            </w:r>
          </w:p>
        </w:tc>
      </w:tr>
      <w:tr w:rsidR="00171DBC" w14:paraId="3A866C4E" w14:textId="77777777">
        <w:trPr>
          <w:trHeight w:val="230"/>
        </w:trPr>
        <w:tc>
          <w:tcPr>
            <w:tcW w:w="1493" w:type="dxa"/>
            <w:shd w:val="clear" w:color="auto" w:fill="FFFF99"/>
          </w:tcPr>
          <w:p w14:paraId="184C7915" w14:textId="77777777" w:rsidR="00171DBC" w:rsidRDefault="00000000">
            <w:pPr>
              <w:pStyle w:val="TableParagraph"/>
              <w:spacing w:before="29"/>
              <w:ind w:left="74"/>
              <w:jc w:val="center"/>
              <w:rPr>
                <w:b/>
                <w:sz w:val="16"/>
              </w:rPr>
            </w:pPr>
            <w:r>
              <w:rPr>
                <w:b/>
                <w:spacing w:val="-10"/>
                <w:sz w:val="16"/>
              </w:rPr>
              <w:t>7</w:t>
            </w:r>
          </w:p>
        </w:tc>
        <w:tc>
          <w:tcPr>
            <w:tcW w:w="910" w:type="dxa"/>
            <w:shd w:val="clear" w:color="auto" w:fill="FFFF99"/>
          </w:tcPr>
          <w:p w14:paraId="48CDDE5D" w14:textId="77777777" w:rsidR="00171DBC" w:rsidRDefault="00000000">
            <w:pPr>
              <w:pStyle w:val="TableParagraph"/>
              <w:spacing w:before="29"/>
              <w:ind w:right="37"/>
              <w:rPr>
                <w:b/>
                <w:sz w:val="16"/>
              </w:rPr>
            </w:pPr>
            <w:r>
              <w:rPr>
                <w:b/>
                <w:spacing w:val="-2"/>
                <w:sz w:val="16"/>
              </w:rPr>
              <w:t>92,574</w:t>
            </w:r>
          </w:p>
        </w:tc>
        <w:tc>
          <w:tcPr>
            <w:tcW w:w="1011" w:type="dxa"/>
            <w:shd w:val="clear" w:color="auto" w:fill="FFFF99"/>
          </w:tcPr>
          <w:p w14:paraId="1CD8776B" w14:textId="77777777" w:rsidR="00171DBC" w:rsidRDefault="00000000">
            <w:pPr>
              <w:pStyle w:val="TableParagraph"/>
              <w:spacing w:before="29"/>
              <w:ind w:right="48"/>
              <w:rPr>
                <w:b/>
                <w:sz w:val="16"/>
              </w:rPr>
            </w:pPr>
            <w:r>
              <w:rPr>
                <w:b/>
                <w:spacing w:val="-2"/>
                <w:sz w:val="16"/>
              </w:rPr>
              <w:t>7,715</w:t>
            </w:r>
          </w:p>
        </w:tc>
        <w:tc>
          <w:tcPr>
            <w:tcW w:w="805" w:type="dxa"/>
            <w:shd w:val="clear" w:color="auto" w:fill="FFFF99"/>
          </w:tcPr>
          <w:p w14:paraId="376A1159" w14:textId="77777777" w:rsidR="00171DBC" w:rsidRDefault="00000000">
            <w:pPr>
              <w:pStyle w:val="TableParagraph"/>
              <w:spacing w:before="29"/>
              <w:ind w:right="44"/>
              <w:rPr>
                <w:b/>
                <w:sz w:val="16"/>
              </w:rPr>
            </w:pPr>
            <w:r>
              <w:rPr>
                <w:b/>
                <w:spacing w:val="-2"/>
                <w:sz w:val="16"/>
              </w:rPr>
              <w:t>3,858</w:t>
            </w:r>
          </w:p>
        </w:tc>
        <w:tc>
          <w:tcPr>
            <w:tcW w:w="807" w:type="dxa"/>
            <w:shd w:val="clear" w:color="auto" w:fill="FFFF99"/>
          </w:tcPr>
          <w:p w14:paraId="7B285620" w14:textId="77777777" w:rsidR="00171DBC" w:rsidRDefault="00000000">
            <w:pPr>
              <w:pStyle w:val="TableParagraph"/>
              <w:spacing w:before="29"/>
              <w:ind w:right="47"/>
              <w:rPr>
                <w:b/>
                <w:sz w:val="16"/>
              </w:rPr>
            </w:pPr>
            <w:r>
              <w:rPr>
                <w:b/>
                <w:spacing w:val="-2"/>
                <w:sz w:val="16"/>
              </w:rPr>
              <w:t>3,561</w:t>
            </w:r>
          </w:p>
        </w:tc>
        <w:tc>
          <w:tcPr>
            <w:tcW w:w="949" w:type="dxa"/>
            <w:shd w:val="clear" w:color="auto" w:fill="FFFF99"/>
          </w:tcPr>
          <w:p w14:paraId="557CFED0" w14:textId="77777777" w:rsidR="00171DBC" w:rsidRDefault="00000000">
            <w:pPr>
              <w:pStyle w:val="TableParagraph"/>
              <w:spacing w:before="29"/>
              <w:ind w:right="48"/>
              <w:rPr>
                <w:b/>
                <w:sz w:val="16"/>
              </w:rPr>
            </w:pPr>
            <w:r>
              <w:rPr>
                <w:b/>
                <w:spacing w:val="-2"/>
                <w:sz w:val="16"/>
              </w:rPr>
              <w:t>1,781</w:t>
            </w:r>
          </w:p>
        </w:tc>
        <w:tc>
          <w:tcPr>
            <w:tcW w:w="272" w:type="dxa"/>
            <w:shd w:val="clear" w:color="auto" w:fill="FFFF99"/>
          </w:tcPr>
          <w:p w14:paraId="37484EB3" w14:textId="77777777" w:rsidR="00171DBC" w:rsidRDefault="00171DBC">
            <w:pPr>
              <w:pStyle w:val="TableParagraph"/>
              <w:spacing w:before="0" w:line="240" w:lineRule="auto"/>
              <w:jc w:val="left"/>
              <w:rPr>
                <w:rFonts w:ascii="Times New Roman"/>
                <w:sz w:val="16"/>
              </w:rPr>
            </w:pPr>
          </w:p>
        </w:tc>
        <w:tc>
          <w:tcPr>
            <w:tcW w:w="894" w:type="dxa"/>
            <w:shd w:val="clear" w:color="auto" w:fill="FFFF99"/>
          </w:tcPr>
          <w:p w14:paraId="6BFFFA66" w14:textId="77777777" w:rsidR="00171DBC" w:rsidRDefault="00000000">
            <w:pPr>
              <w:pStyle w:val="TableParagraph"/>
              <w:spacing w:before="29"/>
              <w:ind w:right="32"/>
              <w:rPr>
                <w:b/>
                <w:sz w:val="16"/>
              </w:rPr>
            </w:pPr>
            <w:r>
              <w:rPr>
                <w:b/>
                <w:spacing w:val="-2"/>
                <w:sz w:val="16"/>
              </w:rPr>
              <w:t>65,052</w:t>
            </w:r>
          </w:p>
        </w:tc>
        <w:tc>
          <w:tcPr>
            <w:tcW w:w="1012" w:type="dxa"/>
            <w:shd w:val="clear" w:color="auto" w:fill="FFFF99"/>
          </w:tcPr>
          <w:p w14:paraId="5635FEEF" w14:textId="77777777" w:rsidR="00171DBC" w:rsidRDefault="00000000">
            <w:pPr>
              <w:pStyle w:val="TableParagraph"/>
              <w:spacing w:before="29"/>
              <w:ind w:right="54"/>
              <w:rPr>
                <w:b/>
                <w:sz w:val="16"/>
              </w:rPr>
            </w:pPr>
            <w:r>
              <w:rPr>
                <w:b/>
                <w:spacing w:val="-2"/>
                <w:sz w:val="16"/>
              </w:rPr>
              <w:t>5,421</w:t>
            </w:r>
          </w:p>
        </w:tc>
        <w:tc>
          <w:tcPr>
            <w:tcW w:w="808" w:type="dxa"/>
            <w:shd w:val="clear" w:color="auto" w:fill="FFFF99"/>
          </w:tcPr>
          <w:p w14:paraId="7081F59B" w14:textId="77777777" w:rsidR="00171DBC" w:rsidRDefault="00000000">
            <w:pPr>
              <w:pStyle w:val="TableParagraph"/>
              <w:spacing w:before="29"/>
              <w:ind w:right="53"/>
              <w:rPr>
                <w:b/>
                <w:sz w:val="16"/>
              </w:rPr>
            </w:pPr>
            <w:r>
              <w:rPr>
                <w:b/>
                <w:spacing w:val="-2"/>
                <w:sz w:val="16"/>
              </w:rPr>
              <w:t>2,711</w:t>
            </w:r>
          </w:p>
        </w:tc>
        <w:tc>
          <w:tcPr>
            <w:tcW w:w="808" w:type="dxa"/>
            <w:shd w:val="clear" w:color="auto" w:fill="FFFF99"/>
          </w:tcPr>
          <w:p w14:paraId="44B832E5" w14:textId="77777777" w:rsidR="00171DBC" w:rsidRDefault="00000000">
            <w:pPr>
              <w:pStyle w:val="TableParagraph"/>
              <w:spacing w:before="29"/>
              <w:ind w:right="57"/>
              <w:rPr>
                <w:b/>
                <w:sz w:val="16"/>
              </w:rPr>
            </w:pPr>
            <w:r>
              <w:rPr>
                <w:b/>
                <w:spacing w:val="-2"/>
                <w:sz w:val="16"/>
              </w:rPr>
              <w:t>2,502</w:t>
            </w:r>
          </w:p>
        </w:tc>
        <w:tc>
          <w:tcPr>
            <w:tcW w:w="906" w:type="dxa"/>
            <w:shd w:val="clear" w:color="auto" w:fill="FFFF99"/>
          </w:tcPr>
          <w:p w14:paraId="69855122" w14:textId="77777777" w:rsidR="00171DBC" w:rsidRDefault="00000000">
            <w:pPr>
              <w:pStyle w:val="TableParagraph"/>
              <w:spacing w:before="29"/>
              <w:ind w:right="56"/>
              <w:rPr>
                <w:b/>
                <w:sz w:val="16"/>
              </w:rPr>
            </w:pPr>
            <w:r>
              <w:rPr>
                <w:b/>
                <w:spacing w:val="-2"/>
                <w:sz w:val="16"/>
              </w:rPr>
              <w:t>1,251</w:t>
            </w:r>
          </w:p>
        </w:tc>
      </w:tr>
      <w:tr w:rsidR="00171DBC" w14:paraId="4BB1D57B" w14:textId="77777777">
        <w:trPr>
          <w:trHeight w:val="221"/>
        </w:trPr>
        <w:tc>
          <w:tcPr>
            <w:tcW w:w="1493" w:type="dxa"/>
          </w:tcPr>
          <w:p w14:paraId="51F5B5D7" w14:textId="77777777" w:rsidR="00171DBC" w:rsidRDefault="00000000">
            <w:pPr>
              <w:pStyle w:val="TableParagraph"/>
              <w:ind w:left="74"/>
              <w:jc w:val="center"/>
              <w:rPr>
                <w:b/>
                <w:sz w:val="16"/>
              </w:rPr>
            </w:pPr>
            <w:r>
              <w:rPr>
                <w:b/>
                <w:spacing w:val="-10"/>
                <w:sz w:val="16"/>
              </w:rPr>
              <w:t>8</w:t>
            </w:r>
          </w:p>
        </w:tc>
        <w:tc>
          <w:tcPr>
            <w:tcW w:w="910" w:type="dxa"/>
          </w:tcPr>
          <w:p w14:paraId="5A4DDA36" w14:textId="77777777" w:rsidR="00171DBC" w:rsidRDefault="00000000">
            <w:pPr>
              <w:pStyle w:val="TableParagraph"/>
              <w:ind w:right="42"/>
              <w:rPr>
                <w:b/>
                <w:sz w:val="16"/>
              </w:rPr>
            </w:pPr>
            <w:r>
              <w:rPr>
                <w:b/>
                <w:spacing w:val="-2"/>
                <w:sz w:val="16"/>
              </w:rPr>
              <w:t>103,082</w:t>
            </w:r>
          </w:p>
        </w:tc>
        <w:tc>
          <w:tcPr>
            <w:tcW w:w="1011" w:type="dxa"/>
          </w:tcPr>
          <w:p w14:paraId="77B9330A" w14:textId="77777777" w:rsidR="00171DBC" w:rsidRDefault="00000000">
            <w:pPr>
              <w:pStyle w:val="TableParagraph"/>
              <w:ind w:right="32"/>
              <w:rPr>
                <w:b/>
                <w:sz w:val="16"/>
              </w:rPr>
            </w:pPr>
            <w:r>
              <w:rPr>
                <w:b/>
                <w:spacing w:val="-2"/>
                <w:sz w:val="16"/>
              </w:rPr>
              <w:t>8,591</w:t>
            </w:r>
          </w:p>
        </w:tc>
        <w:tc>
          <w:tcPr>
            <w:tcW w:w="805" w:type="dxa"/>
          </w:tcPr>
          <w:p w14:paraId="16E7F647" w14:textId="77777777" w:rsidR="00171DBC" w:rsidRDefault="00000000">
            <w:pPr>
              <w:pStyle w:val="TableParagraph"/>
              <w:ind w:right="31"/>
              <w:rPr>
                <w:b/>
                <w:sz w:val="16"/>
              </w:rPr>
            </w:pPr>
            <w:r>
              <w:rPr>
                <w:b/>
                <w:spacing w:val="-2"/>
                <w:sz w:val="16"/>
              </w:rPr>
              <w:t>4,296</w:t>
            </w:r>
          </w:p>
        </w:tc>
        <w:tc>
          <w:tcPr>
            <w:tcW w:w="807" w:type="dxa"/>
          </w:tcPr>
          <w:p w14:paraId="5BDFCE25" w14:textId="77777777" w:rsidR="00171DBC" w:rsidRDefault="00000000">
            <w:pPr>
              <w:pStyle w:val="TableParagraph"/>
              <w:ind w:right="31"/>
              <w:rPr>
                <w:b/>
                <w:sz w:val="16"/>
              </w:rPr>
            </w:pPr>
            <w:r>
              <w:rPr>
                <w:b/>
                <w:spacing w:val="-2"/>
                <w:sz w:val="16"/>
              </w:rPr>
              <w:t>3,965</w:t>
            </w:r>
          </w:p>
        </w:tc>
        <w:tc>
          <w:tcPr>
            <w:tcW w:w="949" w:type="dxa"/>
          </w:tcPr>
          <w:p w14:paraId="33F43ECE" w14:textId="77777777" w:rsidR="00171DBC" w:rsidRDefault="00000000">
            <w:pPr>
              <w:pStyle w:val="TableParagraph"/>
              <w:ind w:right="48"/>
              <w:rPr>
                <w:b/>
                <w:sz w:val="16"/>
              </w:rPr>
            </w:pPr>
            <w:r>
              <w:rPr>
                <w:b/>
                <w:spacing w:val="-2"/>
                <w:sz w:val="16"/>
              </w:rPr>
              <w:t>1,983</w:t>
            </w:r>
          </w:p>
        </w:tc>
        <w:tc>
          <w:tcPr>
            <w:tcW w:w="272" w:type="dxa"/>
          </w:tcPr>
          <w:p w14:paraId="3C1A24C0" w14:textId="77777777" w:rsidR="00171DBC" w:rsidRDefault="00171DBC">
            <w:pPr>
              <w:pStyle w:val="TableParagraph"/>
              <w:spacing w:before="0" w:line="240" w:lineRule="auto"/>
              <w:jc w:val="left"/>
              <w:rPr>
                <w:rFonts w:ascii="Times New Roman"/>
                <w:sz w:val="14"/>
              </w:rPr>
            </w:pPr>
          </w:p>
        </w:tc>
        <w:tc>
          <w:tcPr>
            <w:tcW w:w="894" w:type="dxa"/>
          </w:tcPr>
          <w:p w14:paraId="5200B144" w14:textId="77777777" w:rsidR="00171DBC" w:rsidRDefault="00000000">
            <w:pPr>
              <w:pStyle w:val="TableParagraph"/>
              <w:ind w:right="32"/>
              <w:rPr>
                <w:b/>
                <w:sz w:val="16"/>
              </w:rPr>
            </w:pPr>
            <w:r>
              <w:rPr>
                <w:b/>
                <w:spacing w:val="-2"/>
                <w:sz w:val="16"/>
              </w:rPr>
              <w:t>72,436</w:t>
            </w:r>
          </w:p>
        </w:tc>
        <w:tc>
          <w:tcPr>
            <w:tcW w:w="1012" w:type="dxa"/>
          </w:tcPr>
          <w:p w14:paraId="7F9D5D88" w14:textId="77777777" w:rsidR="00171DBC" w:rsidRDefault="00000000">
            <w:pPr>
              <w:pStyle w:val="TableParagraph"/>
              <w:ind w:right="54"/>
              <w:rPr>
                <w:b/>
                <w:sz w:val="16"/>
              </w:rPr>
            </w:pPr>
            <w:r>
              <w:rPr>
                <w:b/>
                <w:spacing w:val="-2"/>
                <w:sz w:val="16"/>
              </w:rPr>
              <w:t>6,037</w:t>
            </w:r>
          </w:p>
        </w:tc>
        <w:tc>
          <w:tcPr>
            <w:tcW w:w="808" w:type="dxa"/>
          </w:tcPr>
          <w:p w14:paraId="531A36D2" w14:textId="77777777" w:rsidR="00171DBC" w:rsidRDefault="00000000">
            <w:pPr>
              <w:pStyle w:val="TableParagraph"/>
              <w:ind w:right="48"/>
              <w:rPr>
                <w:b/>
                <w:sz w:val="16"/>
              </w:rPr>
            </w:pPr>
            <w:r>
              <w:rPr>
                <w:b/>
                <w:spacing w:val="-2"/>
                <w:sz w:val="16"/>
              </w:rPr>
              <w:t>3,019</w:t>
            </w:r>
          </w:p>
        </w:tc>
        <w:tc>
          <w:tcPr>
            <w:tcW w:w="808" w:type="dxa"/>
          </w:tcPr>
          <w:p w14:paraId="2FB5FF6A" w14:textId="77777777" w:rsidR="00171DBC" w:rsidRDefault="00000000">
            <w:pPr>
              <w:pStyle w:val="TableParagraph"/>
              <w:ind w:right="42"/>
              <w:rPr>
                <w:b/>
                <w:sz w:val="16"/>
              </w:rPr>
            </w:pPr>
            <w:r>
              <w:rPr>
                <w:b/>
                <w:spacing w:val="-2"/>
                <w:sz w:val="16"/>
              </w:rPr>
              <w:t>2,786</w:t>
            </w:r>
          </w:p>
        </w:tc>
        <w:tc>
          <w:tcPr>
            <w:tcW w:w="906" w:type="dxa"/>
          </w:tcPr>
          <w:p w14:paraId="74145946" w14:textId="77777777" w:rsidR="00171DBC" w:rsidRDefault="00000000">
            <w:pPr>
              <w:pStyle w:val="TableParagraph"/>
              <w:ind w:right="53"/>
              <w:rPr>
                <w:b/>
                <w:sz w:val="16"/>
              </w:rPr>
            </w:pPr>
            <w:r>
              <w:rPr>
                <w:b/>
                <w:spacing w:val="-2"/>
                <w:sz w:val="16"/>
              </w:rPr>
              <w:t>1,393</w:t>
            </w:r>
          </w:p>
        </w:tc>
      </w:tr>
      <w:tr w:rsidR="00171DBC" w14:paraId="7ABA5B23" w14:textId="77777777">
        <w:trPr>
          <w:trHeight w:val="555"/>
        </w:trPr>
        <w:tc>
          <w:tcPr>
            <w:tcW w:w="1493" w:type="dxa"/>
            <w:shd w:val="clear" w:color="auto" w:fill="FFFF99"/>
          </w:tcPr>
          <w:p w14:paraId="00579DB0" w14:textId="77777777" w:rsidR="00171DBC" w:rsidRDefault="00000000">
            <w:pPr>
              <w:pStyle w:val="TableParagraph"/>
              <w:spacing w:before="0" w:line="180" w:lineRule="exact"/>
              <w:ind w:left="126"/>
              <w:jc w:val="left"/>
              <w:rPr>
                <w:b/>
                <w:sz w:val="16"/>
              </w:rPr>
            </w:pPr>
            <w:r>
              <w:rPr>
                <w:b/>
                <w:sz w:val="16"/>
              </w:rPr>
              <w:t xml:space="preserve">For each </w:t>
            </w:r>
            <w:r>
              <w:rPr>
                <w:b/>
                <w:spacing w:val="-2"/>
                <w:sz w:val="16"/>
              </w:rPr>
              <w:t>additional</w:t>
            </w:r>
            <w:r>
              <w:rPr>
                <w:b/>
                <w:spacing w:val="-15"/>
                <w:sz w:val="16"/>
              </w:rPr>
              <w:t xml:space="preserve"> </w:t>
            </w:r>
            <w:r>
              <w:rPr>
                <w:b/>
                <w:spacing w:val="-2"/>
                <w:sz w:val="16"/>
              </w:rPr>
              <w:t xml:space="preserve">family </w:t>
            </w:r>
            <w:r>
              <w:rPr>
                <w:b/>
                <w:sz w:val="16"/>
              </w:rPr>
              <w:t>member, add</w:t>
            </w:r>
          </w:p>
        </w:tc>
        <w:tc>
          <w:tcPr>
            <w:tcW w:w="910" w:type="dxa"/>
            <w:shd w:val="clear" w:color="auto" w:fill="FFFF99"/>
          </w:tcPr>
          <w:p w14:paraId="3C491FC9" w14:textId="77777777" w:rsidR="00171DBC" w:rsidRDefault="00171DBC">
            <w:pPr>
              <w:pStyle w:val="TableParagraph"/>
              <w:spacing w:before="146" w:line="240" w:lineRule="auto"/>
              <w:jc w:val="left"/>
              <w:rPr>
                <w:rFonts w:ascii="Times New Roman"/>
                <w:b/>
                <w:sz w:val="16"/>
              </w:rPr>
            </w:pPr>
          </w:p>
          <w:p w14:paraId="5C553A5C" w14:textId="77777777" w:rsidR="00171DBC" w:rsidRDefault="00000000">
            <w:pPr>
              <w:pStyle w:val="TableParagraph"/>
              <w:spacing w:before="0" w:line="240" w:lineRule="auto"/>
              <w:ind w:right="7"/>
              <w:rPr>
                <w:b/>
                <w:sz w:val="16"/>
              </w:rPr>
            </w:pPr>
            <w:r>
              <w:rPr>
                <w:b/>
                <w:spacing w:val="-2"/>
                <w:sz w:val="16"/>
              </w:rPr>
              <w:t>10,508</w:t>
            </w:r>
          </w:p>
        </w:tc>
        <w:tc>
          <w:tcPr>
            <w:tcW w:w="1011" w:type="dxa"/>
            <w:shd w:val="clear" w:color="auto" w:fill="FFFF99"/>
          </w:tcPr>
          <w:p w14:paraId="4CACC991" w14:textId="77777777" w:rsidR="00171DBC" w:rsidRDefault="00171DBC">
            <w:pPr>
              <w:pStyle w:val="TableParagraph"/>
              <w:spacing w:before="164" w:line="240" w:lineRule="auto"/>
              <w:jc w:val="left"/>
              <w:rPr>
                <w:rFonts w:ascii="Times New Roman"/>
                <w:b/>
                <w:sz w:val="16"/>
              </w:rPr>
            </w:pPr>
          </w:p>
          <w:p w14:paraId="1BBD99F8" w14:textId="77777777" w:rsidR="00171DBC" w:rsidRDefault="00000000">
            <w:pPr>
              <w:pStyle w:val="TableParagraph"/>
              <w:spacing w:before="0" w:line="240" w:lineRule="auto"/>
              <w:ind w:right="41"/>
              <w:rPr>
                <w:b/>
                <w:sz w:val="16"/>
              </w:rPr>
            </w:pPr>
            <w:r>
              <w:rPr>
                <w:b/>
                <w:spacing w:val="-5"/>
                <w:sz w:val="16"/>
              </w:rPr>
              <w:t>876</w:t>
            </w:r>
          </w:p>
        </w:tc>
        <w:tc>
          <w:tcPr>
            <w:tcW w:w="805" w:type="dxa"/>
            <w:shd w:val="clear" w:color="auto" w:fill="FFFF99"/>
          </w:tcPr>
          <w:p w14:paraId="53C86DD9" w14:textId="77777777" w:rsidR="00171DBC" w:rsidRDefault="00171DBC">
            <w:pPr>
              <w:pStyle w:val="TableParagraph"/>
              <w:spacing w:before="164" w:line="240" w:lineRule="auto"/>
              <w:jc w:val="left"/>
              <w:rPr>
                <w:rFonts w:ascii="Times New Roman"/>
                <w:b/>
                <w:sz w:val="16"/>
              </w:rPr>
            </w:pPr>
          </w:p>
          <w:p w14:paraId="4B2B04DC" w14:textId="77777777" w:rsidR="00171DBC" w:rsidRDefault="00000000">
            <w:pPr>
              <w:pStyle w:val="TableParagraph"/>
              <w:spacing w:before="0" w:line="240" w:lineRule="auto"/>
              <w:ind w:right="37"/>
              <w:rPr>
                <w:b/>
                <w:sz w:val="16"/>
              </w:rPr>
            </w:pPr>
            <w:r>
              <w:rPr>
                <w:b/>
                <w:spacing w:val="-5"/>
                <w:sz w:val="16"/>
              </w:rPr>
              <w:t>438</w:t>
            </w:r>
          </w:p>
        </w:tc>
        <w:tc>
          <w:tcPr>
            <w:tcW w:w="807" w:type="dxa"/>
            <w:shd w:val="clear" w:color="auto" w:fill="FFFF99"/>
          </w:tcPr>
          <w:p w14:paraId="4C663C65" w14:textId="77777777" w:rsidR="00171DBC" w:rsidRDefault="00171DBC">
            <w:pPr>
              <w:pStyle w:val="TableParagraph"/>
              <w:spacing w:before="164" w:line="240" w:lineRule="auto"/>
              <w:jc w:val="left"/>
              <w:rPr>
                <w:rFonts w:ascii="Times New Roman"/>
                <w:b/>
                <w:sz w:val="16"/>
              </w:rPr>
            </w:pPr>
          </w:p>
          <w:p w14:paraId="0927CBAE" w14:textId="77777777" w:rsidR="00171DBC" w:rsidRDefault="00000000">
            <w:pPr>
              <w:pStyle w:val="TableParagraph"/>
              <w:spacing w:before="0" w:line="240" w:lineRule="auto"/>
              <w:ind w:right="40"/>
              <w:rPr>
                <w:b/>
                <w:sz w:val="16"/>
              </w:rPr>
            </w:pPr>
            <w:r>
              <w:rPr>
                <w:b/>
                <w:spacing w:val="-5"/>
                <w:sz w:val="16"/>
              </w:rPr>
              <w:t>405</w:t>
            </w:r>
          </w:p>
        </w:tc>
        <w:tc>
          <w:tcPr>
            <w:tcW w:w="949" w:type="dxa"/>
            <w:shd w:val="clear" w:color="auto" w:fill="FFFF99"/>
          </w:tcPr>
          <w:p w14:paraId="56BD95A5" w14:textId="77777777" w:rsidR="00171DBC" w:rsidRDefault="00171DBC">
            <w:pPr>
              <w:pStyle w:val="TableParagraph"/>
              <w:spacing w:before="164" w:line="240" w:lineRule="auto"/>
              <w:jc w:val="left"/>
              <w:rPr>
                <w:rFonts w:ascii="Times New Roman"/>
                <w:b/>
                <w:sz w:val="16"/>
              </w:rPr>
            </w:pPr>
          </w:p>
          <w:p w14:paraId="4222C710" w14:textId="77777777" w:rsidR="00171DBC" w:rsidRDefault="00000000">
            <w:pPr>
              <w:pStyle w:val="TableParagraph"/>
              <w:spacing w:before="0" w:line="240" w:lineRule="auto"/>
              <w:ind w:right="41"/>
              <w:rPr>
                <w:b/>
                <w:sz w:val="16"/>
              </w:rPr>
            </w:pPr>
            <w:r>
              <w:rPr>
                <w:b/>
                <w:spacing w:val="-5"/>
                <w:sz w:val="16"/>
              </w:rPr>
              <w:t>203</w:t>
            </w:r>
          </w:p>
        </w:tc>
        <w:tc>
          <w:tcPr>
            <w:tcW w:w="272" w:type="dxa"/>
          </w:tcPr>
          <w:p w14:paraId="4B3B8EC6" w14:textId="77777777" w:rsidR="00171DBC" w:rsidRDefault="00171DBC">
            <w:pPr>
              <w:pStyle w:val="TableParagraph"/>
              <w:spacing w:before="0" w:line="240" w:lineRule="auto"/>
              <w:jc w:val="left"/>
              <w:rPr>
                <w:rFonts w:ascii="Times New Roman"/>
                <w:sz w:val="16"/>
              </w:rPr>
            </w:pPr>
          </w:p>
        </w:tc>
        <w:tc>
          <w:tcPr>
            <w:tcW w:w="894" w:type="dxa"/>
            <w:shd w:val="clear" w:color="auto" w:fill="FFFF99"/>
          </w:tcPr>
          <w:p w14:paraId="46E1133A" w14:textId="77777777" w:rsidR="00171DBC" w:rsidRDefault="00171DBC">
            <w:pPr>
              <w:pStyle w:val="TableParagraph"/>
              <w:spacing w:before="164" w:line="240" w:lineRule="auto"/>
              <w:jc w:val="left"/>
              <w:rPr>
                <w:rFonts w:ascii="Times New Roman"/>
                <w:b/>
                <w:sz w:val="16"/>
              </w:rPr>
            </w:pPr>
          </w:p>
          <w:p w14:paraId="43AB74FB" w14:textId="77777777" w:rsidR="00171DBC" w:rsidRDefault="00000000">
            <w:pPr>
              <w:pStyle w:val="TableParagraph"/>
              <w:spacing w:before="0" w:line="240" w:lineRule="auto"/>
              <w:ind w:right="50"/>
              <w:rPr>
                <w:b/>
                <w:sz w:val="16"/>
              </w:rPr>
            </w:pPr>
            <w:r>
              <w:rPr>
                <w:b/>
                <w:spacing w:val="-2"/>
                <w:sz w:val="16"/>
              </w:rPr>
              <w:t>7,384</w:t>
            </w:r>
          </w:p>
        </w:tc>
        <w:tc>
          <w:tcPr>
            <w:tcW w:w="1012" w:type="dxa"/>
            <w:shd w:val="clear" w:color="auto" w:fill="FFFF99"/>
          </w:tcPr>
          <w:p w14:paraId="23B3A404" w14:textId="77777777" w:rsidR="00171DBC" w:rsidRDefault="00171DBC">
            <w:pPr>
              <w:pStyle w:val="TableParagraph"/>
              <w:spacing w:before="164" w:line="240" w:lineRule="auto"/>
              <w:jc w:val="left"/>
              <w:rPr>
                <w:rFonts w:ascii="Times New Roman"/>
                <w:b/>
                <w:sz w:val="16"/>
              </w:rPr>
            </w:pPr>
          </w:p>
          <w:p w14:paraId="3DA7F755" w14:textId="77777777" w:rsidR="00171DBC" w:rsidRDefault="00000000">
            <w:pPr>
              <w:pStyle w:val="TableParagraph"/>
              <w:spacing w:before="0" w:line="240" w:lineRule="auto"/>
              <w:ind w:right="42"/>
              <w:rPr>
                <w:b/>
                <w:sz w:val="16"/>
              </w:rPr>
            </w:pPr>
            <w:r>
              <w:rPr>
                <w:b/>
                <w:spacing w:val="-5"/>
                <w:sz w:val="16"/>
              </w:rPr>
              <w:t>616</w:t>
            </w:r>
          </w:p>
        </w:tc>
        <w:tc>
          <w:tcPr>
            <w:tcW w:w="808" w:type="dxa"/>
            <w:shd w:val="clear" w:color="auto" w:fill="FFFF99"/>
          </w:tcPr>
          <w:p w14:paraId="6FC85576" w14:textId="77777777" w:rsidR="00171DBC" w:rsidRDefault="00171DBC">
            <w:pPr>
              <w:pStyle w:val="TableParagraph"/>
              <w:spacing w:before="164" w:line="240" w:lineRule="auto"/>
              <w:jc w:val="left"/>
              <w:rPr>
                <w:rFonts w:ascii="Times New Roman"/>
                <w:b/>
                <w:sz w:val="16"/>
              </w:rPr>
            </w:pPr>
          </w:p>
          <w:p w14:paraId="73838B0C" w14:textId="77777777" w:rsidR="00171DBC" w:rsidRDefault="00000000">
            <w:pPr>
              <w:pStyle w:val="TableParagraph"/>
              <w:spacing w:before="0" w:line="240" w:lineRule="auto"/>
              <w:ind w:right="41"/>
              <w:rPr>
                <w:b/>
                <w:sz w:val="16"/>
              </w:rPr>
            </w:pPr>
            <w:r>
              <w:rPr>
                <w:b/>
                <w:spacing w:val="-5"/>
                <w:sz w:val="16"/>
              </w:rPr>
              <w:t>308</w:t>
            </w:r>
          </w:p>
        </w:tc>
        <w:tc>
          <w:tcPr>
            <w:tcW w:w="808" w:type="dxa"/>
            <w:shd w:val="clear" w:color="auto" w:fill="FFFF99"/>
          </w:tcPr>
          <w:p w14:paraId="187A3CE1" w14:textId="77777777" w:rsidR="00171DBC" w:rsidRDefault="00171DBC">
            <w:pPr>
              <w:pStyle w:val="TableParagraph"/>
              <w:spacing w:before="164" w:line="240" w:lineRule="auto"/>
              <w:jc w:val="left"/>
              <w:rPr>
                <w:rFonts w:ascii="Times New Roman"/>
                <w:b/>
                <w:sz w:val="16"/>
              </w:rPr>
            </w:pPr>
          </w:p>
          <w:p w14:paraId="247E3E69" w14:textId="77777777" w:rsidR="00171DBC" w:rsidRDefault="00000000">
            <w:pPr>
              <w:pStyle w:val="TableParagraph"/>
              <w:spacing w:before="0" w:line="240" w:lineRule="auto"/>
              <w:ind w:right="51"/>
              <w:rPr>
                <w:b/>
                <w:sz w:val="16"/>
              </w:rPr>
            </w:pPr>
            <w:r>
              <w:rPr>
                <w:b/>
                <w:spacing w:val="-5"/>
                <w:sz w:val="16"/>
              </w:rPr>
              <w:t>284</w:t>
            </w:r>
          </w:p>
        </w:tc>
        <w:tc>
          <w:tcPr>
            <w:tcW w:w="906" w:type="dxa"/>
            <w:shd w:val="clear" w:color="auto" w:fill="FFFF99"/>
          </w:tcPr>
          <w:p w14:paraId="1A2CFE3D" w14:textId="77777777" w:rsidR="00171DBC" w:rsidRDefault="00171DBC">
            <w:pPr>
              <w:pStyle w:val="TableParagraph"/>
              <w:spacing w:before="164" w:line="240" w:lineRule="auto"/>
              <w:jc w:val="left"/>
              <w:rPr>
                <w:rFonts w:ascii="Times New Roman"/>
                <w:b/>
                <w:sz w:val="16"/>
              </w:rPr>
            </w:pPr>
          </w:p>
          <w:p w14:paraId="4B223790" w14:textId="77777777" w:rsidR="00171DBC" w:rsidRDefault="00000000">
            <w:pPr>
              <w:pStyle w:val="TableParagraph"/>
              <w:spacing w:before="0" w:line="240" w:lineRule="auto"/>
              <w:ind w:right="52"/>
              <w:rPr>
                <w:b/>
                <w:sz w:val="16"/>
              </w:rPr>
            </w:pPr>
            <w:r>
              <w:rPr>
                <w:b/>
                <w:spacing w:val="-5"/>
                <w:sz w:val="16"/>
              </w:rPr>
              <w:t>142</w:t>
            </w:r>
          </w:p>
        </w:tc>
      </w:tr>
    </w:tbl>
    <w:p w14:paraId="5A474706" w14:textId="77777777" w:rsidR="00171DBC" w:rsidRDefault="00000000">
      <w:pPr>
        <w:spacing w:before="186"/>
        <w:ind w:left="67" w:right="424"/>
        <w:jc w:val="center"/>
        <w:rPr>
          <w:b/>
          <w:sz w:val="18"/>
        </w:rPr>
      </w:pPr>
      <w:r>
        <w:rPr>
          <w:b/>
          <w:sz w:val="18"/>
        </w:rPr>
        <w:t>Children</w:t>
      </w:r>
      <w:r>
        <w:rPr>
          <w:b/>
          <w:spacing w:val="-6"/>
          <w:sz w:val="18"/>
        </w:rPr>
        <w:t xml:space="preserve"> </w:t>
      </w:r>
      <w:r>
        <w:rPr>
          <w:b/>
          <w:sz w:val="18"/>
        </w:rPr>
        <w:t>from</w:t>
      </w:r>
      <w:r>
        <w:rPr>
          <w:b/>
          <w:spacing w:val="-3"/>
          <w:sz w:val="18"/>
        </w:rPr>
        <w:t xml:space="preserve"> </w:t>
      </w:r>
      <w:r>
        <w:rPr>
          <w:b/>
          <w:sz w:val="18"/>
        </w:rPr>
        <w:t>families</w:t>
      </w:r>
      <w:r>
        <w:rPr>
          <w:b/>
          <w:spacing w:val="-4"/>
          <w:sz w:val="18"/>
        </w:rPr>
        <w:t xml:space="preserve"> </w:t>
      </w:r>
      <w:r>
        <w:rPr>
          <w:b/>
          <w:sz w:val="18"/>
        </w:rPr>
        <w:t>whose</w:t>
      </w:r>
      <w:r>
        <w:rPr>
          <w:b/>
          <w:spacing w:val="-5"/>
          <w:sz w:val="18"/>
        </w:rPr>
        <w:t xml:space="preserve"> </w:t>
      </w:r>
      <w:r>
        <w:rPr>
          <w:b/>
          <w:sz w:val="18"/>
        </w:rPr>
        <w:t>income</w:t>
      </w:r>
      <w:r>
        <w:rPr>
          <w:b/>
          <w:spacing w:val="-5"/>
          <w:sz w:val="18"/>
        </w:rPr>
        <w:t xml:space="preserve"> </w:t>
      </w:r>
      <w:r>
        <w:rPr>
          <w:b/>
          <w:sz w:val="18"/>
        </w:rPr>
        <w:t>is</w:t>
      </w:r>
      <w:r>
        <w:rPr>
          <w:b/>
          <w:spacing w:val="-9"/>
          <w:sz w:val="18"/>
        </w:rPr>
        <w:t xml:space="preserve"> </w:t>
      </w:r>
      <w:r>
        <w:rPr>
          <w:b/>
          <w:sz w:val="18"/>
        </w:rPr>
        <w:t>at</w:t>
      </w:r>
      <w:r>
        <w:rPr>
          <w:b/>
          <w:spacing w:val="-4"/>
          <w:sz w:val="18"/>
        </w:rPr>
        <w:t xml:space="preserve"> </w:t>
      </w:r>
      <w:r>
        <w:rPr>
          <w:b/>
          <w:sz w:val="18"/>
        </w:rPr>
        <w:t>or</w:t>
      </w:r>
      <w:r>
        <w:rPr>
          <w:b/>
          <w:spacing w:val="-6"/>
          <w:sz w:val="18"/>
        </w:rPr>
        <w:t xml:space="preserve"> </w:t>
      </w:r>
      <w:r>
        <w:rPr>
          <w:b/>
          <w:sz w:val="18"/>
        </w:rPr>
        <w:t>below</w:t>
      </w:r>
      <w:r>
        <w:rPr>
          <w:b/>
          <w:spacing w:val="-5"/>
          <w:sz w:val="18"/>
        </w:rPr>
        <w:t xml:space="preserve"> </w:t>
      </w:r>
      <w:r>
        <w:rPr>
          <w:b/>
          <w:sz w:val="18"/>
        </w:rPr>
        <w:t>the</w:t>
      </w:r>
      <w:r>
        <w:rPr>
          <w:b/>
          <w:spacing w:val="-7"/>
          <w:sz w:val="18"/>
        </w:rPr>
        <w:t xml:space="preserve"> </w:t>
      </w:r>
      <w:r>
        <w:rPr>
          <w:b/>
          <w:sz w:val="18"/>
        </w:rPr>
        <w:t>levels</w:t>
      </w:r>
      <w:r>
        <w:rPr>
          <w:b/>
          <w:spacing w:val="-1"/>
          <w:sz w:val="18"/>
        </w:rPr>
        <w:t xml:space="preserve"> </w:t>
      </w:r>
      <w:r>
        <w:rPr>
          <w:b/>
          <w:sz w:val="18"/>
        </w:rPr>
        <w:t>shown</w:t>
      </w:r>
      <w:r>
        <w:rPr>
          <w:b/>
          <w:spacing w:val="-6"/>
          <w:sz w:val="18"/>
        </w:rPr>
        <w:t xml:space="preserve"> </w:t>
      </w:r>
      <w:r>
        <w:rPr>
          <w:b/>
          <w:sz w:val="18"/>
        </w:rPr>
        <w:t>may</w:t>
      </w:r>
      <w:r>
        <w:rPr>
          <w:b/>
          <w:spacing w:val="-3"/>
          <w:sz w:val="18"/>
        </w:rPr>
        <w:t xml:space="preserve"> </w:t>
      </w:r>
      <w:r>
        <w:rPr>
          <w:b/>
          <w:sz w:val="18"/>
        </w:rPr>
        <w:t>be</w:t>
      </w:r>
      <w:r>
        <w:rPr>
          <w:b/>
          <w:spacing w:val="-4"/>
          <w:sz w:val="18"/>
        </w:rPr>
        <w:t xml:space="preserve"> </w:t>
      </w:r>
      <w:r>
        <w:rPr>
          <w:b/>
          <w:sz w:val="18"/>
        </w:rPr>
        <w:t>eligible</w:t>
      </w:r>
      <w:r>
        <w:rPr>
          <w:b/>
          <w:spacing w:val="-5"/>
          <w:sz w:val="18"/>
        </w:rPr>
        <w:t xml:space="preserve"> </w:t>
      </w:r>
      <w:r>
        <w:rPr>
          <w:b/>
          <w:sz w:val="18"/>
        </w:rPr>
        <w:t>for</w:t>
      </w:r>
      <w:r>
        <w:rPr>
          <w:b/>
          <w:spacing w:val="-4"/>
          <w:sz w:val="18"/>
        </w:rPr>
        <w:t xml:space="preserve"> </w:t>
      </w:r>
      <w:r>
        <w:rPr>
          <w:b/>
          <w:sz w:val="18"/>
        </w:rPr>
        <w:t>free</w:t>
      </w:r>
      <w:r>
        <w:rPr>
          <w:b/>
          <w:spacing w:val="-5"/>
          <w:sz w:val="18"/>
        </w:rPr>
        <w:t xml:space="preserve"> </w:t>
      </w:r>
      <w:r>
        <w:rPr>
          <w:b/>
          <w:sz w:val="18"/>
        </w:rPr>
        <w:t>or</w:t>
      </w:r>
      <w:r>
        <w:rPr>
          <w:b/>
          <w:spacing w:val="-5"/>
          <w:sz w:val="18"/>
        </w:rPr>
        <w:t xml:space="preserve"> </w:t>
      </w:r>
      <w:r>
        <w:rPr>
          <w:b/>
          <w:sz w:val="18"/>
        </w:rPr>
        <w:t>reduced-price</w:t>
      </w:r>
      <w:r>
        <w:rPr>
          <w:b/>
          <w:spacing w:val="-1"/>
          <w:sz w:val="18"/>
        </w:rPr>
        <w:t xml:space="preserve"> </w:t>
      </w:r>
      <w:r>
        <w:rPr>
          <w:b/>
          <w:spacing w:val="-2"/>
          <w:sz w:val="18"/>
        </w:rPr>
        <w:t>meals.</w:t>
      </w:r>
    </w:p>
    <w:p w14:paraId="7B7C8E03" w14:textId="77777777" w:rsidR="00171DBC" w:rsidRDefault="00000000">
      <w:pPr>
        <w:pStyle w:val="BodyText"/>
        <w:ind w:left="292" w:right="690" w:hanging="27"/>
        <w:jc w:val="center"/>
      </w:pPr>
      <w:r>
        <w:t>For school</w:t>
      </w:r>
      <w:r>
        <w:rPr>
          <w:spacing w:val="-1"/>
        </w:rPr>
        <w:t xml:space="preserve"> </w:t>
      </w:r>
      <w:r>
        <w:t>officials to determine</w:t>
      </w:r>
      <w:r>
        <w:rPr>
          <w:spacing w:val="-5"/>
        </w:rPr>
        <w:t xml:space="preserve"> </w:t>
      </w:r>
      <w:r>
        <w:t>eligibility, the</w:t>
      </w:r>
      <w:r>
        <w:rPr>
          <w:spacing w:val="-2"/>
        </w:rPr>
        <w:t xml:space="preserve"> </w:t>
      </w:r>
      <w:r>
        <w:t>household must</w:t>
      </w:r>
      <w:r>
        <w:rPr>
          <w:spacing w:val="-1"/>
        </w:rPr>
        <w:t xml:space="preserve"> </w:t>
      </w:r>
      <w:r>
        <w:t>provide the following information on the application:</w:t>
      </w:r>
      <w:r>
        <w:rPr>
          <w:spacing w:val="40"/>
        </w:rPr>
        <w:t xml:space="preserve"> </w:t>
      </w:r>
      <w:r>
        <w:t>(1)</w:t>
      </w:r>
      <w:r>
        <w:rPr>
          <w:spacing w:val="-1"/>
        </w:rPr>
        <w:t xml:space="preserve"> </w:t>
      </w:r>
      <w:r>
        <w:t>A SNAP</w:t>
      </w:r>
      <w:r>
        <w:rPr>
          <w:spacing w:val="-1"/>
        </w:rPr>
        <w:t xml:space="preserve"> </w:t>
      </w:r>
      <w:r>
        <w:t>or</w:t>
      </w:r>
      <w:r>
        <w:rPr>
          <w:spacing w:val="-1"/>
        </w:rPr>
        <w:t xml:space="preserve"> </w:t>
      </w:r>
      <w:r>
        <w:t>TANF case</w:t>
      </w:r>
      <w:r>
        <w:rPr>
          <w:spacing w:val="-5"/>
        </w:rPr>
        <w:t xml:space="preserve"> </w:t>
      </w:r>
      <w:r>
        <w:t>number</w:t>
      </w:r>
      <w:r>
        <w:rPr>
          <w:spacing w:val="-4"/>
        </w:rPr>
        <w:t xml:space="preserve"> </w:t>
      </w:r>
      <w:r>
        <w:t>certifying</w:t>
      </w:r>
      <w:r>
        <w:rPr>
          <w:spacing w:val="-3"/>
        </w:rPr>
        <w:t xml:space="preserve"> </w:t>
      </w:r>
      <w:r>
        <w:t>the</w:t>
      </w:r>
      <w:r>
        <w:rPr>
          <w:spacing w:val="-8"/>
        </w:rPr>
        <w:t xml:space="preserve"> </w:t>
      </w:r>
      <w:r>
        <w:t>household</w:t>
      </w:r>
      <w:r>
        <w:rPr>
          <w:spacing w:val="-1"/>
        </w:rPr>
        <w:t xml:space="preserve"> </w:t>
      </w:r>
      <w:r>
        <w:t>is</w:t>
      </w:r>
      <w:r>
        <w:rPr>
          <w:spacing w:val="-4"/>
        </w:rPr>
        <w:t xml:space="preserve"> </w:t>
      </w:r>
      <w:r>
        <w:t>currently</w:t>
      </w:r>
      <w:r>
        <w:rPr>
          <w:spacing w:val="-3"/>
        </w:rPr>
        <w:t xml:space="preserve"> </w:t>
      </w:r>
      <w:r>
        <w:t>eligible</w:t>
      </w:r>
      <w:r>
        <w:rPr>
          <w:spacing w:val="-7"/>
        </w:rPr>
        <w:t xml:space="preserve"> </w:t>
      </w:r>
      <w:r>
        <w:t>for</w:t>
      </w:r>
      <w:r>
        <w:rPr>
          <w:spacing w:val="-7"/>
        </w:rPr>
        <w:t xml:space="preserve"> </w:t>
      </w:r>
      <w:r>
        <w:t>either</w:t>
      </w:r>
      <w:r>
        <w:rPr>
          <w:spacing w:val="-3"/>
        </w:rPr>
        <w:t xml:space="preserve"> </w:t>
      </w:r>
      <w:r>
        <w:t>of</w:t>
      </w:r>
      <w:r>
        <w:rPr>
          <w:spacing w:val="-4"/>
        </w:rPr>
        <w:t xml:space="preserve"> </w:t>
      </w:r>
      <w:r>
        <w:t>these</w:t>
      </w:r>
      <w:r>
        <w:rPr>
          <w:spacing w:val="-5"/>
        </w:rPr>
        <w:t xml:space="preserve"> </w:t>
      </w:r>
      <w:r>
        <w:t>assistance</w:t>
      </w:r>
      <w:r>
        <w:rPr>
          <w:spacing w:val="-5"/>
        </w:rPr>
        <w:t xml:space="preserve"> </w:t>
      </w:r>
      <w:r>
        <w:t>programs</w:t>
      </w:r>
      <w:r>
        <w:rPr>
          <w:spacing w:val="-5"/>
        </w:rPr>
        <w:t xml:space="preserve"> </w:t>
      </w:r>
      <w:r>
        <w:t>and</w:t>
      </w:r>
      <w:r>
        <w:rPr>
          <w:spacing w:val="-2"/>
        </w:rPr>
        <w:t xml:space="preserve"> </w:t>
      </w:r>
      <w:r>
        <w:t>an</w:t>
      </w:r>
      <w:r>
        <w:rPr>
          <w:spacing w:val="-3"/>
        </w:rPr>
        <w:t xml:space="preserve"> </w:t>
      </w:r>
      <w:r>
        <w:t>adult</w:t>
      </w:r>
      <w:r>
        <w:rPr>
          <w:spacing w:val="-6"/>
        </w:rPr>
        <w:t xml:space="preserve"> </w:t>
      </w:r>
      <w:r>
        <w:t>household</w:t>
      </w:r>
      <w:r>
        <w:rPr>
          <w:spacing w:val="-3"/>
        </w:rPr>
        <w:t xml:space="preserve"> </w:t>
      </w:r>
      <w:r>
        <w:t>member</w:t>
      </w:r>
      <w:r>
        <w:rPr>
          <w:spacing w:val="-4"/>
        </w:rPr>
        <w:t xml:space="preserve"> </w:t>
      </w:r>
      <w:r>
        <w:t>signature</w:t>
      </w:r>
      <w:r>
        <w:rPr>
          <w:spacing w:val="-4"/>
        </w:rPr>
        <w:t xml:space="preserve"> </w:t>
      </w:r>
      <w:r>
        <w:rPr>
          <w:spacing w:val="-5"/>
          <w:u w:val="single"/>
        </w:rPr>
        <w:t>or</w:t>
      </w:r>
    </w:p>
    <w:p w14:paraId="74610B50" w14:textId="77777777" w:rsidR="00171DBC" w:rsidRDefault="00000000">
      <w:pPr>
        <w:pStyle w:val="BodyText"/>
        <w:ind w:right="675"/>
      </w:pPr>
      <w:r>
        <w:t>(2)</w:t>
      </w:r>
      <w:r>
        <w:rPr>
          <w:spacing w:val="-4"/>
        </w:rPr>
        <w:t xml:space="preserve"> </w:t>
      </w:r>
      <w:r>
        <w:t>names</w:t>
      </w:r>
      <w:r>
        <w:rPr>
          <w:spacing w:val="-2"/>
        </w:rPr>
        <w:t xml:space="preserve"> </w:t>
      </w:r>
      <w:r>
        <w:t>of</w:t>
      </w:r>
      <w:r>
        <w:rPr>
          <w:spacing w:val="-4"/>
        </w:rPr>
        <w:t xml:space="preserve"> </w:t>
      </w:r>
      <w:r>
        <w:t>all</w:t>
      </w:r>
      <w:r>
        <w:rPr>
          <w:spacing w:val="-6"/>
        </w:rPr>
        <w:t xml:space="preserve"> </w:t>
      </w:r>
      <w:r>
        <w:t>household</w:t>
      </w:r>
      <w:r>
        <w:rPr>
          <w:spacing w:val="-3"/>
        </w:rPr>
        <w:t xml:space="preserve"> </w:t>
      </w:r>
      <w:r>
        <w:t>members,</w:t>
      </w:r>
      <w:r>
        <w:rPr>
          <w:spacing w:val="-1"/>
        </w:rPr>
        <w:t xml:space="preserve"> </w:t>
      </w:r>
      <w:r>
        <w:t>the</w:t>
      </w:r>
      <w:r>
        <w:rPr>
          <w:spacing w:val="-5"/>
        </w:rPr>
        <w:t xml:space="preserve"> </w:t>
      </w:r>
      <w:r>
        <w:t>name</w:t>
      </w:r>
      <w:r>
        <w:rPr>
          <w:spacing w:val="-5"/>
        </w:rPr>
        <w:t xml:space="preserve"> </w:t>
      </w:r>
      <w:r>
        <w:t>and</w:t>
      </w:r>
      <w:r>
        <w:rPr>
          <w:spacing w:val="-5"/>
        </w:rPr>
        <w:t xml:space="preserve"> </w:t>
      </w:r>
      <w:r>
        <w:t>last</w:t>
      </w:r>
      <w:r>
        <w:rPr>
          <w:spacing w:val="-1"/>
        </w:rPr>
        <w:t xml:space="preserve"> </w:t>
      </w:r>
      <w:r>
        <w:t>four</w:t>
      </w:r>
      <w:r>
        <w:rPr>
          <w:spacing w:val="-4"/>
        </w:rPr>
        <w:t xml:space="preserve"> </w:t>
      </w:r>
      <w:r>
        <w:t>digits</w:t>
      </w:r>
      <w:r>
        <w:rPr>
          <w:spacing w:val="-9"/>
        </w:rPr>
        <w:t xml:space="preserve"> </w:t>
      </w:r>
      <w:r>
        <w:t>of</w:t>
      </w:r>
      <w:r>
        <w:rPr>
          <w:spacing w:val="-2"/>
        </w:rPr>
        <w:t xml:space="preserve"> </w:t>
      </w:r>
      <w:r>
        <w:t>the</w:t>
      </w:r>
      <w:r>
        <w:rPr>
          <w:spacing w:val="-5"/>
        </w:rPr>
        <w:t xml:space="preserve"> </w:t>
      </w:r>
      <w:r>
        <w:t>social</w:t>
      </w:r>
      <w:r>
        <w:rPr>
          <w:spacing w:val="-2"/>
        </w:rPr>
        <w:t xml:space="preserve"> </w:t>
      </w:r>
      <w:r>
        <w:t>security</w:t>
      </w:r>
      <w:r>
        <w:rPr>
          <w:spacing w:val="-3"/>
        </w:rPr>
        <w:t xml:space="preserve"> </w:t>
      </w:r>
      <w:r>
        <w:t>number</w:t>
      </w:r>
      <w:r>
        <w:rPr>
          <w:spacing w:val="-5"/>
        </w:rPr>
        <w:t xml:space="preserve"> </w:t>
      </w:r>
      <w:r>
        <w:t>of</w:t>
      </w:r>
      <w:r>
        <w:rPr>
          <w:spacing w:val="-7"/>
        </w:rPr>
        <w:t xml:space="preserve"> </w:t>
      </w:r>
      <w:r>
        <w:t>the</w:t>
      </w:r>
      <w:r>
        <w:rPr>
          <w:spacing w:val="-5"/>
        </w:rPr>
        <w:t xml:space="preserve"> </w:t>
      </w:r>
      <w:r>
        <w:t>adult</w:t>
      </w:r>
      <w:r>
        <w:rPr>
          <w:spacing w:val="-6"/>
        </w:rPr>
        <w:t xml:space="preserve"> </w:t>
      </w:r>
      <w:r>
        <w:t>household</w:t>
      </w:r>
      <w:r>
        <w:rPr>
          <w:spacing w:val="-6"/>
        </w:rPr>
        <w:t xml:space="preserve"> </w:t>
      </w:r>
      <w:r>
        <w:t>member</w:t>
      </w:r>
      <w:r>
        <w:rPr>
          <w:spacing w:val="-2"/>
        </w:rPr>
        <w:t xml:space="preserve"> </w:t>
      </w:r>
      <w:r>
        <w:t>signing</w:t>
      </w:r>
      <w:r>
        <w:rPr>
          <w:spacing w:val="-3"/>
        </w:rPr>
        <w:t xml:space="preserve"> </w:t>
      </w:r>
      <w:r>
        <w:t>the application form, current income by source for each household member and a signature of an adult household member certifying that the information provided is correct.</w:t>
      </w:r>
    </w:p>
    <w:p w14:paraId="49FBF093" w14:textId="77777777" w:rsidR="00171DBC" w:rsidRDefault="00000000">
      <w:pPr>
        <w:pStyle w:val="BodyText"/>
        <w:spacing w:before="184"/>
        <w:ind w:right="675"/>
      </w:pPr>
      <w:r>
        <w:t>Foster children may also be eligible for these benefits regardless of household income.</w:t>
      </w:r>
      <w:r>
        <w:rPr>
          <w:spacing w:val="40"/>
        </w:rPr>
        <w:t xml:space="preserve"> </w:t>
      </w:r>
      <w:r>
        <w:t>If a household has foster children living with them and</w:t>
      </w:r>
      <w:r>
        <w:rPr>
          <w:spacing w:val="-3"/>
        </w:rPr>
        <w:t xml:space="preserve"> </w:t>
      </w:r>
      <w:r>
        <w:t>the</w:t>
      </w:r>
      <w:r>
        <w:rPr>
          <w:spacing w:val="-7"/>
        </w:rPr>
        <w:t xml:space="preserve"> </w:t>
      </w:r>
      <w:r>
        <w:t>household</w:t>
      </w:r>
      <w:r>
        <w:rPr>
          <w:spacing w:val="-6"/>
        </w:rPr>
        <w:t xml:space="preserve"> </w:t>
      </w:r>
      <w:r>
        <w:t>has</w:t>
      </w:r>
      <w:r>
        <w:rPr>
          <w:spacing w:val="-5"/>
        </w:rPr>
        <w:t xml:space="preserve"> </w:t>
      </w:r>
      <w:r>
        <w:t>not</w:t>
      </w:r>
      <w:r>
        <w:rPr>
          <w:spacing w:val="-6"/>
        </w:rPr>
        <w:t xml:space="preserve"> </w:t>
      </w:r>
      <w:r>
        <w:t>previously</w:t>
      </w:r>
      <w:r>
        <w:rPr>
          <w:spacing w:val="-3"/>
        </w:rPr>
        <w:t xml:space="preserve"> </w:t>
      </w:r>
      <w:r>
        <w:t>been</w:t>
      </w:r>
      <w:r>
        <w:rPr>
          <w:spacing w:val="-5"/>
        </w:rPr>
        <w:t xml:space="preserve"> </w:t>
      </w:r>
      <w:r>
        <w:t>notified</w:t>
      </w:r>
      <w:r>
        <w:rPr>
          <w:spacing w:val="-3"/>
        </w:rPr>
        <w:t xml:space="preserve"> </w:t>
      </w:r>
      <w:r>
        <w:t>by</w:t>
      </w:r>
      <w:r>
        <w:rPr>
          <w:spacing w:val="-3"/>
        </w:rPr>
        <w:t xml:space="preserve"> </w:t>
      </w:r>
      <w:r>
        <w:t>the</w:t>
      </w:r>
      <w:r>
        <w:rPr>
          <w:spacing w:val="-5"/>
        </w:rPr>
        <w:t xml:space="preserve"> </w:t>
      </w:r>
      <w:r>
        <w:t>School</w:t>
      </w:r>
      <w:r>
        <w:rPr>
          <w:spacing w:val="-9"/>
        </w:rPr>
        <w:t xml:space="preserve"> </w:t>
      </w:r>
      <w:r>
        <w:t>District</w:t>
      </w:r>
      <w:r>
        <w:rPr>
          <w:spacing w:val="-4"/>
        </w:rPr>
        <w:t xml:space="preserve"> </w:t>
      </w:r>
      <w:r>
        <w:t>that</w:t>
      </w:r>
      <w:r>
        <w:rPr>
          <w:spacing w:val="-4"/>
        </w:rPr>
        <w:t xml:space="preserve"> </w:t>
      </w:r>
      <w:r>
        <w:t>their</w:t>
      </w:r>
      <w:r>
        <w:rPr>
          <w:spacing w:val="-4"/>
        </w:rPr>
        <w:t xml:space="preserve"> </w:t>
      </w:r>
      <w:r>
        <w:t>foster</w:t>
      </w:r>
      <w:r>
        <w:rPr>
          <w:spacing w:val="-4"/>
        </w:rPr>
        <w:t xml:space="preserve"> </w:t>
      </w:r>
      <w:r>
        <w:t>children</w:t>
      </w:r>
      <w:r>
        <w:rPr>
          <w:spacing w:val="-3"/>
        </w:rPr>
        <w:t xml:space="preserve"> </w:t>
      </w:r>
      <w:r>
        <w:t>have</w:t>
      </w:r>
      <w:r>
        <w:rPr>
          <w:spacing w:val="-5"/>
        </w:rPr>
        <w:t xml:space="preserve"> </w:t>
      </w:r>
      <w:r>
        <w:t>been</w:t>
      </w:r>
      <w:r>
        <w:rPr>
          <w:spacing w:val="-4"/>
        </w:rPr>
        <w:t xml:space="preserve"> </w:t>
      </w:r>
      <w:r>
        <w:t>directly</w:t>
      </w:r>
      <w:r>
        <w:rPr>
          <w:spacing w:val="-3"/>
        </w:rPr>
        <w:t xml:space="preserve"> </w:t>
      </w:r>
      <w:r>
        <w:t>certified</w:t>
      </w:r>
      <w:r>
        <w:rPr>
          <w:spacing w:val="-3"/>
        </w:rPr>
        <w:t xml:space="preserve"> </w:t>
      </w:r>
      <w:r>
        <w:t>for</w:t>
      </w:r>
      <w:r>
        <w:rPr>
          <w:spacing w:val="-4"/>
        </w:rPr>
        <w:t xml:space="preserve"> </w:t>
      </w:r>
      <w:r>
        <w:t>free</w:t>
      </w:r>
      <w:r>
        <w:rPr>
          <w:spacing w:val="-7"/>
        </w:rPr>
        <w:t xml:space="preserve"> </w:t>
      </w:r>
      <w:r>
        <w:t>meals, the household should include and count the foster children (including personal income earned by the foster children) on the household application form with other non-foster children.</w:t>
      </w:r>
    </w:p>
    <w:p w14:paraId="6149229F" w14:textId="00579FAF" w:rsidR="00171DBC" w:rsidRDefault="00000000">
      <w:pPr>
        <w:pStyle w:val="BodyText"/>
        <w:tabs>
          <w:tab w:val="left" w:pos="3999"/>
          <w:tab w:val="left" w:pos="5987"/>
          <w:tab w:val="left" w:pos="9174"/>
        </w:tabs>
        <w:spacing w:before="184"/>
        <w:ind w:right="797"/>
      </w:pPr>
      <w:r>
        <w:t>Under the provisions of the policy</w:t>
      </w:r>
      <w:r w:rsidR="00EC649B">
        <w:t xml:space="preserve"> Erica Stevens </w:t>
      </w:r>
      <w:r>
        <w:t>will review applications and determine eligibility. Parents or guardians dissatisfied with the ruling of the reviewing official may wish to discuss the decision with the reviewer</w:t>
      </w:r>
      <w:r>
        <w:rPr>
          <w:spacing w:val="-4"/>
        </w:rPr>
        <w:t xml:space="preserve"> </w:t>
      </w:r>
      <w:r>
        <w:t>on</w:t>
      </w:r>
      <w:r>
        <w:rPr>
          <w:spacing w:val="-1"/>
        </w:rPr>
        <w:t xml:space="preserve"> </w:t>
      </w:r>
      <w:r>
        <w:t>an</w:t>
      </w:r>
      <w:r>
        <w:rPr>
          <w:spacing w:val="-3"/>
        </w:rPr>
        <w:t xml:space="preserve"> </w:t>
      </w:r>
      <w:r>
        <w:t>informal</w:t>
      </w:r>
      <w:r>
        <w:rPr>
          <w:spacing w:val="-4"/>
        </w:rPr>
        <w:t xml:space="preserve"> </w:t>
      </w:r>
      <w:r>
        <w:t>basis.</w:t>
      </w:r>
      <w:r>
        <w:rPr>
          <w:spacing w:val="-4"/>
        </w:rPr>
        <w:t xml:space="preserve"> </w:t>
      </w:r>
      <w:r>
        <w:t>Parents</w:t>
      </w:r>
      <w:r>
        <w:rPr>
          <w:spacing w:val="-5"/>
        </w:rPr>
        <w:t xml:space="preserve"> </w:t>
      </w:r>
      <w:r>
        <w:t>wishing</w:t>
      </w:r>
      <w:r>
        <w:rPr>
          <w:spacing w:val="-3"/>
        </w:rPr>
        <w:t xml:space="preserve"> </w:t>
      </w:r>
      <w:r>
        <w:t>to</w:t>
      </w:r>
      <w:r>
        <w:rPr>
          <w:spacing w:val="-3"/>
        </w:rPr>
        <w:t xml:space="preserve"> </w:t>
      </w:r>
      <w:r>
        <w:t>make</w:t>
      </w:r>
      <w:r>
        <w:rPr>
          <w:spacing w:val="-5"/>
        </w:rPr>
        <w:t xml:space="preserve"> </w:t>
      </w:r>
      <w:r>
        <w:t>a</w:t>
      </w:r>
      <w:r>
        <w:rPr>
          <w:spacing w:val="-5"/>
        </w:rPr>
        <w:t xml:space="preserve"> </w:t>
      </w:r>
      <w:r>
        <w:t>formal</w:t>
      </w:r>
      <w:r>
        <w:rPr>
          <w:spacing w:val="-4"/>
        </w:rPr>
        <w:t xml:space="preserve"> </w:t>
      </w:r>
      <w:r>
        <w:t>appeal</w:t>
      </w:r>
      <w:r>
        <w:rPr>
          <w:spacing w:val="-4"/>
        </w:rPr>
        <w:t xml:space="preserve"> </w:t>
      </w:r>
      <w:r>
        <w:t>may</w:t>
      </w:r>
      <w:r>
        <w:rPr>
          <w:spacing w:val="-1"/>
        </w:rPr>
        <w:t xml:space="preserve"> </w:t>
      </w:r>
      <w:r>
        <w:t>make</w:t>
      </w:r>
      <w:r>
        <w:rPr>
          <w:spacing w:val="-5"/>
        </w:rPr>
        <w:t xml:space="preserve"> </w:t>
      </w:r>
      <w:r>
        <w:t>a</w:t>
      </w:r>
      <w:r>
        <w:rPr>
          <w:spacing w:val="-5"/>
        </w:rPr>
        <w:t xml:space="preserve"> </w:t>
      </w:r>
      <w:r>
        <w:t>request</w:t>
      </w:r>
      <w:r>
        <w:rPr>
          <w:spacing w:val="-4"/>
        </w:rPr>
        <w:t xml:space="preserve"> </w:t>
      </w:r>
      <w:r>
        <w:t>either</w:t>
      </w:r>
      <w:r>
        <w:rPr>
          <w:spacing w:val="-7"/>
        </w:rPr>
        <w:t xml:space="preserve"> </w:t>
      </w:r>
      <w:r>
        <w:t>orally</w:t>
      </w:r>
      <w:r>
        <w:rPr>
          <w:spacing w:val="-3"/>
        </w:rPr>
        <w:t xml:space="preserve"> </w:t>
      </w:r>
      <w:r>
        <w:t>or</w:t>
      </w:r>
      <w:r>
        <w:rPr>
          <w:spacing w:val="-7"/>
        </w:rPr>
        <w:t xml:space="preserve"> </w:t>
      </w:r>
      <w:r>
        <w:t>in</w:t>
      </w:r>
      <w:r>
        <w:rPr>
          <w:spacing w:val="-3"/>
        </w:rPr>
        <w:t xml:space="preserve"> </w:t>
      </w:r>
      <w:r>
        <w:t>writing</w:t>
      </w:r>
      <w:r>
        <w:rPr>
          <w:spacing w:val="-3"/>
        </w:rPr>
        <w:t xml:space="preserve"> </w:t>
      </w:r>
      <w:r>
        <w:t>to</w:t>
      </w:r>
      <w:r w:rsidR="00EC649B">
        <w:rPr>
          <w:spacing w:val="-1"/>
        </w:rPr>
        <w:t xml:space="preserve"> Robert Schaffer </w:t>
      </w:r>
      <w:r>
        <w:t xml:space="preserve">whose </w:t>
      </w:r>
      <w:r w:rsidR="00EC649B">
        <w:t>email address is bschaffer@scstemacademy.org</w:t>
      </w:r>
    </w:p>
    <w:p w14:paraId="4DC22B31" w14:textId="77777777" w:rsidR="00171DBC" w:rsidRDefault="00000000">
      <w:pPr>
        <w:pStyle w:val="BodyText"/>
      </w:pPr>
      <w:r>
        <w:t>for</w:t>
      </w:r>
      <w:r>
        <w:rPr>
          <w:spacing w:val="-10"/>
        </w:rPr>
        <w:t xml:space="preserve"> </w:t>
      </w:r>
      <w:r>
        <w:t>a</w:t>
      </w:r>
      <w:r>
        <w:rPr>
          <w:spacing w:val="-5"/>
        </w:rPr>
        <w:t xml:space="preserve"> </w:t>
      </w:r>
      <w:r>
        <w:t>hearing</w:t>
      </w:r>
      <w:r>
        <w:rPr>
          <w:spacing w:val="-3"/>
        </w:rPr>
        <w:t xml:space="preserve"> </w:t>
      </w:r>
      <w:r>
        <w:t>to</w:t>
      </w:r>
      <w:r>
        <w:rPr>
          <w:spacing w:val="-2"/>
        </w:rPr>
        <w:t xml:space="preserve"> </w:t>
      </w:r>
      <w:r>
        <w:t>appeal</w:t>
      </w:r>
      <w:r>
        <w:rPr>
          <w:spacing w:val="-4"/>
        </w:rPr>
        <w:t xml:space="preserve"> </w:t>
      </w:r>
      <w:r>
        <w:t>the</w:t>
      </w:r>
      <w:r>
        <w:rPr>
          <w:spacing w:val="-7"/>
        </w:rPr>
        <w:t xml:space="preserve"> </w:t>
      </w:r>
      <w:r>
        <w:t>decision.</w:t>
      </w:r>
      <w:r>
        <w:rPr>
          <w:spacing w:val="35"/>
        </w:rPr>
        <w:t xml:space="preserve"> </w:t>
      </w:r>
      <w:r>
        <w:t>The</w:t>
      </w:r>
      <w:r>
        <w:rPr>
          <w:spacing w:val="-7"/>
        </w:rPr>
        <w:t xml:space="preserve"> </w:t>
      </w:r>
      <w:r>
        <w:t>hearing</w:t>
      </w:r>
      <w:r>
        <w:rPr>
          <w:spacing w:val="-9"/>
        </w:rPr>
        <w:t xml:space="preserve"> </w:t>
      </w:r>
      <w:r>
        <w:t>procedures</w:t>
      </w:r>
      <w:r>
        <w:rPr>
          <w:spacing w:val="-5"/>
        </w:rPr>
        <w:t xml:space="preserve"> </w:t>
      </w:r>
      <w:r>
        <w:t>are</w:t>
      </w:r>
      <w:r>
        <w:rPr>
          <w:spacing w:val="-7"/>
        </w:rPr>
        <w:t xml:space="preserve"> </w:t>
      </w:r>
      <w:r>
        <w:t>outlined</w:t>
      </w:r>
      <w:r>
        <w:rPr>
          <w:spacing w:val="-5"/>
        </w:rPr>
        <w:t xml:space="preserve"> </w:t>
      </w:r>
      <w:r>
        <w:t>in</w:t>
      </w:r>
      <w:r>
        <w:rPr>
          <w:spacing w:val="-3"/>
        </w:rPr>
        <w:t xml:space="preserve"> </w:t>
      </w:r>
      <w:r>
        <w:t>the</w:t>
      </w:r>
      <w:r>
        <w:rPr>
          <w:spacing w:val="-7"/>
        </w:rPr>
        <w:t xml:space="preserve"> </w:t>
      </w:r>
      <w:r>
        <w:rPr>
          <w:spacing w:val="-2"/>
        </w:rPr>
        <w:t>policy.</w:t>
      </w:r>
    </w:p>
    <w:p w14:paraId="2CFFD330" w14:textId="77777777" w:rsidR="00171DBC" w:rsidRDefault="00000000">
      <w:pPr>
        <w:pStyle w:val="BodyText"/>
        <w:spacing w:before="206"/>
        <w:ind w:right="675"/>
      </w:pPr>
      <w:r>
        <w:t>If</w:t>
      </w:r>
      <w:r>
        <w:rPr>
          <w:spacing w:val="-2"/>
        </w:rPr>
        <w:t xml:space="preserve"> </w:t>
      </w:r>
      <w:r>
        <w:t>a</w:t>
      </w:r>
      <w:r>
        <w:rPr>
          <w:spacing w:val="-3"/>
        </w:rPr>
        <w:t xml:space="preserve"> </w:t>
      </w:r>
      <w:r>
        <w:t>household</w:t>
      </w:r>
      <w:r>
        <w:rPr>
          <w:spacing w:val="-1"/>
        </w:rPr>
        <w:t xml:space="preserve"> </w:t>
      </w:r>
      <w:r>
        <w:t>member</w:t>
      </w:r>
      <w:r>
        <w:rPr>
          <w:spacing w:val="-2"/>
        </w:rPr>
        <w:t xml:space="preserve"> </w:t>
      </w:r>
      <w:r>
        <w:t>becomes</w:t>
      </w:r>
      <w:r>
        <w:rPr>
          <w:spacing w:val="-5"/>
        </w:rPr>
        <w:t xml:space="preserve"> </w:t>
      </w:r>
      <w:r>
        <w:t>unemployed</w:t>
      </w:r>
      <w:r>
        <w:rPr>
          <w:spacing w:val="-3"/>
        </w:rPr>
        <w:t xml:space="preserve"> </w:t>
      </w:r>
      <w:r>
        <w:t>or</w:t>
      </w:r>
      <w:r>
        <w:rPr>
          <w:spacing w:val="-2"/>
        </w:rPr>
        <w:t xml:space="preserve"> </w:t>
      </w:r>
      <w:r>
        <w:t>if</w:t>
      </w:r>
      <w:r>
        <w:rPr>
          <w:spacing w:val="-4"/>
        </w:rPr>
        <w:t xml:space="preserve"> </w:t>
      </w:r>
      <w:r>
        <w:t>household</w:t>
      </w:r>
      <w:r>
        <w:rPr>
          <w:spacing w:val="-3"/>
        </w:rPr>
        <w:t xml:space="preserve"> </w:t>
      </w:r>
      <w:r>
        <w:t>size</w:t>
      </w:r>
      <w:r>
        <w:rPr>
          <w:spacing w:val="-3"/>
        </w:rPr>
        <w:t xml:space="preserve"> </w:t>
      </w:r>
      <w:r>
        <w:t>changes,</w:t>
      </w:r>
      <w:r>
        <w:rPr>
          <w:spacing w:val="-1"/>
        </w:rPr>
        <w:t xml:space="preserve"> </w:t>
      </w:r>
      <w:r>
        <w:t>the</w:t>
      </w:r>
      <w:r>
        <w:rPr>
          <w:spacing w:val="-3"/>
        </w:rPr>
        <w:t xml:space="preserve"> </w:t>
      </w:r>
      <w:r>
        <w:t>household</w:t>
      </w:r>
      <w:r>
        <w:rPr>
          <w:spacing w:val="-1"/>
        </w:rPr>
        <w:t xml:space="preserve"> </w:t>
      </w:r>
      <w:r>
        <w:t>should</w:t>
      </w:r>
      <w:r>
        <w:rPr>
          <w:spacing w:val="-3"/>
        </w:rPr>
        <w:t xml:space="preserve"> </w:t>
      </w:r>
      <w:r>
        <w:t>contact</w:t>
      </w:r>
      <w:r>
        <w:rPr>
          <w:spacing w:val="-2"/>
        </w:rPr>
        <w:t xml:space="preserve"> </w:t>
      </w:r>
      <w:r>
        <w:t>the</w:t>
      </w:r>
      <w:r>
        <w:rPr>
          <w:spacing w:val="-3"/>
        </w:rPr>
        <w:t xml:space="preserve"> </w:t>
      </w:r>
      <w:r>
        <w:t>school</w:t>
      </w:r>
      <w:r>
        <w:rPr>
          <w:spacing w:val="-4"/>
        </w:rPr>
        <w:t xml:space="preserve"> </w:t>
      </w:r>
      <w:r>
        <w:t>to</w:t>
      </w:r>
      <w:r>
        <w:rPr>
          <w:spacing w:val="-1"/>
        </w:rPr>
        <w:t xml:space="preserve"> </w:t>
      </w:r>
      <w:r>
        <w:t>file</w:t>
      </w:r>
      <w:r>
        <w:rPr>
          <w:spacing w:val="-3"/>
        </w:rPr>
        <w:t xml:space="preserve"> </w:t>
      </w:r>
      <w:r>
        <w:t>a</w:t>
      </w:r>
      <w:r>
        <w:rPr>
          <w:spacing w:val="-3"/>
        </w:rPr>
        <w:t xml:space="preserve"> </w:t>
      </w:r>
      <w:r>
        <w:t>meal</w:t>
      </w:r>
      <w:r>
        <w:rPr>
          <w:spacing w:val="-2"/>
        </w:rPr>
        <w:t xml:space="preserve"> </w:t>
      </w:r>
      <w:r>
        <w:t>application. Such changes may make the children of the household eligible for free or reduced-price meals if the household income falls at or below the levels shown above. A complete copy of the policy is on file in each school and in the office of the District Superintendent where any interested party may review it.</w:t>
      </w:r>
    </w:p>
    <w:p w14:paraId="6D55B0DA" w14:textId="5336F0D8" w:rsidR="00171DBC" w:rsidRDefault="00000000">
      <w:pPr>
        <w:pStyle w:val="Heading2"/>
        <w:tabs>
          <w:tab w:val="left" w:pos="10282"/>
        </w:tabs>
        <w:spacing w:before="8"/>
        <w:ind w:left="288" w:right="0"/>
        <w:jc w:val="left"/>
      </w:pPr>
      <w:r>
        <w:t>This</w:t>
      </w:r>
      <w:r>
        <w:rPr>
          <w:spacing w:val="-7"/>
        </w:rPr>
        <w:t xml:space="preserve"> </w:t>
      </w:r>
      <w:r>
        <w:t>release</w:t>
      </w:r>
      <w:r>
        <w:rPr>
          <w:spacing w:val="-7"/>
        </w:rPr>
        <w:t xml:space="preserve"> </w:t>
      </w:r>
      <w:r>
        <w:t>was</w:t>
      </w:r>
      <w:r>
        <w:rPr>
          <w:spacing w:val="-5"/>
        </w:rPr>
        <w:t xml:space="preserve"> </w:t>
      </w:r>
      <w:r>
        <w:t>sent</w:t>
      </w:r>
      <w:r>
        <w:rPr>
          <w:spacing w:val="-7"/>
        </w:rPr>
        <w:t xml:space="preserve"> </w:t>
      </w:r>
      <w:r>
        <w:t>to</w:t>
      </w:r>
      <w:r>
        <w:rPr>
          <w:spacing w:val="-4"/>
        </w:rPr>
        <w:t xml:space="preserve"> </w:t>
      </w:r>
      <w:r>
        <w:t>the</w:t>
      </w:r>
      <w:r>
        <w:rPr>
          <w:spacing w:val="-6"/>
        </w:rPr>
        <w:t xml:space="preserve"> </w:t>
      </w:r>
      <w:r>
        <w:t>following</w:t>
      </w:r>
      <w:r>
        <w:rPr>
          <w:spacing w:val="-5"/>
        </w:rPr>
        <w:t xml:space="preserve"> </w:t>
      </w:r>
      <w:r w:rsidR="00EC649B">
        <w:rPr>
          <w:spacing w:val="-2"/>
        </w:rPr>
        <w:t>newspapers:</w:t>
      </w:r>
      <w:r w:rsidR="00E03487">
        <w:rPr>
          <w:spacing w:val="-10"/>
        </w:rPr>
        <w:t xml:space="preserve"> Fort Mill Sun</w:t>
      </w:r>
    </w:p>
    <w:p w14:paraId="0B6E81ED" w14:textId="77777777" w:rsidR="00171DBC" w:rsidRDefault="00171DBC">
      <w:pPr>
        <w:pStyle w:val="BodyText"/>
        <w:spacing w:before="10"/>
        <w:ind w:left="0"/>
        <w:rPr>
          <w:b/>
        </w:rPr>
      </w:pPr>
    </w:p>
    <w:p w14:paraId="297B15C6" w14:textId="77777777" w:rsidR="00171DBC" w:rsidRDefault="00000000">
      <w:pPr>
        <w:spacing w:before="1"/>
        <w:ind w:left="286" w:right="797" w:firstLine="1"/>
        <w:rPr>
          <w:i/>
          <w:sz w:val="18"/>
        </w:rPr>
      </w:pPr>
      <w:r>
        <w:rPr>
          <w:i/>
          <w:sz w:val="18"/>
        </w:rPr>
        <w:t>In</w:t>
      </w:r>
      <w:r>
        <w:rPr>
          <w:i/>
          <w:spacing w:val="-3"/>
          <w:sz w:val="18"/>
        </w:rPr>
        <w:t xml:space="preserve"> </w:t>
      </w:r>
      <w:r>
        <w:rPr>
          <w:i/>
          <w:sz w:val="18"/>
        </w:rPr>
        <w:t>accordance</w:t>
      </w:r>
      <w:r>
        <w:rPr>
          <w:i/>
          <w:spacing w:val="-4"/>
          <w:sz w:val="18"/>
        </w:rPr>
        <w:t xml:space="preserve"> </w:t>
      </w:r>
      <w:r>
        <w:rPr>
          <w:i/>
          <w:sz w:val="18"/>
        </w:rPr>
        <w:t>with</w:t>
      </w:r>
      <w:r>
        <w:rPr>
          <w:i/>
          <w:spacing w:val="-3"/>
          <w:sz w:val="18"/>
        </w:rPr>
        <w:t xml:space="preserve"> </w:t>
      </w:r>
      <w:r>
        <w:rPr>
          <w:i/>
          <w:sz w:val="18"/>
        </w:rPr>
        <w:t>Federal</w:t>
      </w:r>
      <w:r>
        <w:rPr>
          <w:i/>
          <w:spacing w:val="-4"/>
          <w:sz w:val="18"/>
        </w:rPr>
        <w:t xml:space="preserve"> </w:t>
      </w:r>
      <w:r>
        <w:rPr>
          <w:i/>
          <w:sz w:val="18"/>
        </w:rPr>
        <w:t>civil</w:t>
      </w:r>
      <w:r>
        <w:rPr>
          <w:i/>
          <w:spacing w:val="-4"/>
          <w:sz w:val="18"/>
        </w:rPr>
        <w:t xml:space="preserve"> </w:t>
      </w:r>
      <w:r>
        <w:rPr>
          <w:i/>
          <w:sz w:val="18"/>
        </w:rPr>
        <w:t>rights</w:t>
      </w:r>
      <w:r>
        <w:rPr>
          <w:i/>
          <w:spacing w:val="-3"/>
          <w:sz w:val="18"/>
        </w:rPr>
        <w:t xml:space="preserve"> </w:t>
      </w:r>
      <w:r>
        <w:rPr>
          <w:i/>
          <w:sz w:val="18"/>
        </w:rPr>
        <w:t>law</w:t>
      </w:r>
      <w:r>
        <w:rPr>
          <w:i/>
          <w:spacing w:val="-3"/>
          <w:sz w:val="18"/>
        </w:rPr>
        <w:t xml:space="preserve"> </w:t>
      </w:r>
      <w:r>
        <w:rPr>
          <w:i/>
          <w:sz w:val="18"/>
        </w:rPr>
        <w:t>and</w:t>
      </w:r>
      <w:r>
        <w:rPr>
          <w:i/>
          <w:spacing w:val="-3"/>
          <w:sz w:val="18"/>
        </w:rPr>
        <w:t xml:space="preserve"> </w:t>
      </w:r>
      <w:r>
        <w:rPr>
          <w:i/>
          <w:sz w:val="18"/>
        </w:rPr>
        <w:t>U.S.</w:t>
      </w:r>
      <w:r>
        <w:rPr>
          <w:i/>
          <w:spacing w:val="-3"/>
          <w:sz w:val="18"/>
        </w:rPr>
        <w:t xml:space="preserve"> </w:t>
      </w:r>
      <w:r>
        <w:rPr>
          <w:i/>
          <w:sz w:val="18"/>
        </w:rPr>
        <w:t>Department</w:t>
      </w:r>
      <w:r>
        <w:rPr>
          <w:i/>
          <w:spacing w:val="-4"/>
          <w:sz w:val="18"/>
        </w:rPr>
        <w:t xml:space="preserve"> </w:t>
      </w:r>
      <w:r>
        <w:rPr>
          <w:i/>
          <w:sz w:val="18"/>
        </w:rPr>
        <w:t>of</w:t>
      </w:r>
      <w:r>
        <w:rPr>
          <w:i/>
          <w:spacing w:val="-3"/>
          <w:sz w:val="18"/>
        </w:rPr>
        <w:t xml:space="preserve"> </w:t>
      </w:r>
      <w:r>
        <w:rPr>
          <w:i/>
          <w:sz w:val="18"/>
        </w:rPr>
        <w:t>Agriculture</w:t>
      </w:r>
      <w:r>
        <w:rPr>
          <w:i/>
          <w:spacing w:val="-4"/>
          <w:sz w:val="18"/>
        </w:rPr>
        <w:t xml:space="preserve"> </w:t>
      </w:r>
      <w:r>
        <w:rPr>
          <w:i/>
          <w:sz w:val="18"/>
        </w:rPr>
        <w:t>(USDA)</w:t>
      </w:r>
      <w:r>
        <w:rPr>
          <w:i/>
          <w:spacing w:val="-3"/>
          <w:sz w:val="18"/>
        </w:rPr>
        <w:t xml:space="preserve"> </w:t>
      </w:r>
      <w:r>
        <w:rPr>
          <w:i/>
          <w:sz w:val="18"/>
        </w:rPr>
        <w:t>civil</w:t>
      </w:r>
      <w:r>
        <w:rPr>
          <w:i/>
          <w:spacing w:val="-4"/>
          <w:sz w:val="18"/>
        </w:rPr>
        <w:t xml:space="preserve"> </w:t>
      </w:r>
      <w:r>
        <w:rPr>
          <w:i/>
          <w:sz w:val="18"/>
        </w:rPr>
        <w:t>rights</w:t>
      </w:r>
      <w:r>
        <w:rPr>
          <w:i/>
          <w:spacing w:val="-3"/>
          <w:sz w:val="18"/>
        </w:rPr>
        <w:t xml:space="preserve"> </w:t>
      </w:r>
      <w:r>
        <w:rPr>
          <w:i/>
          <w:sz w:val="18"/>
        </w:rPr>
        <w:t>regulations</w:t>
      </w:r>
      <w:r>
        <w:rPr>
          <w:i/>
          <w:spacing w:val="-3"/>
          <w:sz w:val="18"/>
        </w:rPr>
        <w:t xml:space="preserve"> </w:t>
      </w:r>
      <w:r>
        <w:rPr>
          <w:i/>
          <w:sz w:val="18"/>
        </w:rPr>
        <w:t>and</w:t>
      </w:r>
      <w:r>
        <w:rPr>
          <w:i/>
          <w:spacing w:val="-3"/>
          <w:sz w:val="18"/>
        </w:rPr>
        <w:t xml:space="preserve"> </w:t>
      </w:r>
      <w:r>
        <w:rPr>
          <w:i/>
          <w:sz w:val="18"/>
        </w:rPr>
        <w:t>policies,</w:t>
      </w:r>
      <w:r>
        <w:rPr>
          <w:i/>
          <w:spacing w:val="-3"/>
          <w:sz w:val="18"/>
        </w:rPr>
        <w:t xml:space="preserve"> </w:t>
      </w:r>
      <w:r>
        <w:rPr>
          <w:i/>
          <w:sz w:val="18"/>
        </w:rPr>
        <w:t>the</w:t>
      </w:r>
      <w:r>
        <w:rPr>
          <w:i/>
          <w:spacing w:val="-3"/>
          <w:sz w:val="18"/>
        </w:rPr>
        <w:t xml:space="preserve"> </w:t>
      </w:r>
      <w:r>
        <w:rPr>
          <w:i/>
          <w:sz w:val="18"/>
        </w:rPr>
        <w:t>USDA,</w:t>
      </w:r>
      <w:r>
        <w:rPr>
          <w:i/>
          <w:spacing w:val="-3"/>
          <w:sz w:val="18"/>
        </w:rPr>
        <w:t xml:space="preserve"> </w:t>
      </w:r>
      <w:r>
        <w:rPr>
          <w:i/>
          <w:sz w:val="18"/>
        </w:rPr>
        <w:t xml:space="preserve">its Agencies, offices, and employees, and institutions participating in or administering USDA programs are prohibited from discriminating </w:t>
      </w:r>
      <w:bookmarkStart w:id="0" w:name="Program_information_may_be_made_availabl"/>
      <w:bookmarkEnd w:id="0"/>
      <w:r>
        <w:rPr>
          <w:i/>
          <w:sz w:val="18"/>
        </w:rPr>
        <w:t>based on race, color, national origin, religion, sex, disability, age, marital status, family/parental status, income derived from a public assistance</w:t>
      </w:r>
      <w:r>
        <w:rPr>
          <w:i/>
          <w:spacing w:val="-4"/>
          <w:sz w:val="18"/>
        </w:rPr>
        <w:t xml:space="preserve"> </w:t>
      </w:r>
      <w:r>
        <w:rPr>
          <w:i/>
          <w:sz w:val="18"/>
        </w:rPr>
        <w:t>program,</w:t>
      </w:r>
      <w:r>
        <w:rPr>
          <w:i/>
          <w:spacing w:val="-3"/>
          <w:sz w:val="18"/>
        </w:rPr>
        <w:t xml:space="preserve"> </w:t>
      </w:r>
      <w:r>
        <w:rPr>
          <w:i/>
          <w:sz w:val="18"/>
        </w:rPr>
        <w:t>political</w:t>
      </w:r>
      <w:r>
        <w:rPr>
          <w:i/>
          <w:spacing w:val="-4"/>
          <w:sz w:val="18"/>
        </w:rPr>
        <w:t xml:space="preserve"> </w:t>
      </w:r>
      <w:r>
        <w:rPr>
          <w:i/>
          <w:sz w:val="18"/>
        </w:rPr>
        <w:t>beliefs,</w:t>
      </w:r>
      <w:r>
        <w:rPr>
          <w:i/>
          <w:spacing w:val="-3"/>
          <w:sz w:val="18"/>
        </w:rPr>
        <w:t xml:space="preserve"> </w:t>
      </w:r>
      <w:r>
        <w:rPr>
          <w:i/>
          <w:sz w:val="18"/>
        </w:rPr>
        <w:t>or</w:t>
      </w:r>
      <w:r>
        <w:rPr>
          <w:i/>
          <w:spacing w:val="-3"/>
          <w:sz w:val="18"/>
        </w:rPr>
        <w:t xml:space="preserve"> </w:t>
      </w:r>
      <w:r>
        <w:rPr>
          <w:i/>
          <w:sz w:val="18"/>
        </w:rPr>
        <w:t>reprisal</w:t>
      </w:r>
      <w:r>
        <w:rPr>
          <w:i/>
          <w:spacing w:val="-4"/>
          <w:sz w:val="18"/>
        </w:rPr>
        <w:t xml:space="preserve"> </w:t>
      </w:r>
      <w:r>
        <w:rPr>
          <w:i/>
          <w:sz w:val="18"/>
        </w:rPr>
        <w:t>or</w:t>
      </w:r>
      <w:r>
        <w:rPr>
          <w:i/>
          <w:spacing w:val="-3"/>
          <w:sz w:val="18"/>
        </w:rPr>
        <w:t xml:space="preserve"> </w:t>
      </w:r>
      <w:r>
        <w:rPr>
          <w:i/>
          <w:sz w:val="18"/>
        </w:rPr>
        <w:t>retaliation</w:t>
      </w:r>
      <w:r>
        <w:rPr>
          <w:i/>
          <w:spacing w:val="-4"/>
          <w:sz w:val="18"/>
        </w:rPr>
        <w:t xml:space="preserve"> </w:t>
      </w:r>
      <w:r>
        <w:rPr>
          <w:i/>
          <w:sz w:val="18"/>
        </w:rPr>
        <w:t>for</w:t>
      </w:r>
      <w:r>
        <w:rPr>
          <w:i/>
          <w:spacing w:val="-3"/>
          <w:sz w:val="18"/>
        </w:rPr>
        <w:t xml:space="preserve"> </w:t>
      </w:r>
      <w:r>
        <w:rPr>
          <w:i/>
          <w:sz w:val="18"/>
        </w:rPr>
        <w:t>prior</w:t>
      </w:r>
      <w:r>
        <w:rPr>
          <w:i/>
          <w:spacing w:val="-3"/>
          <w:sz w:val="18"/>
        </w:rPr>
        <w:t xml:space="preserve"> </w:t>
      </w:r>
      <w:r>
        <w:rPr>
          <w:i/>
          <w:sz w:val="18"/>
        </w:rPr>
        <w:t>civil</w:t>
      </w:r>
      <w:r>
        <w:rPr>
          <w:i/>
          <w:spacing w:val="-4"/>
          <w:sz w:val="18"/>
        </w:rPr>
        <w:t xml:space="preserve"> </w:t>
      </w:r>
      <w:r>
        <w:rPr>
          <w:i/>
          <w:sz w:val="18"/>
        </w:rPr>
        <w:t>rights</w:t>
      </w:r>
      <w:r>
        <w:rPr>
          <w:i/>
          <w:spacing w:val="-3"/>
          <w:sz w:val="18"/>
        </w:rPr>
        <w:t xml:space="preserve"> </w:t>
      </w:r>
      <w:r>
        <w:rPr>
          <w:i/>
          <w:sz w:val="18"/>
        </w:rPr>
        <w:t>activity,</w:t>
      </w:r>
      <w:r>
        <w:rPr>
          <w:i/>
          <w:spacing w:val="-4"/>
          <w:sz w:val="18"/>
        </w:rPr>
        <w:t xml:space="preserve"> </w:t>
      </w:r>
      <w:r>
        <w:rPr>
          <w:i/>
          <w:sz w:val="18"/>
        </w:rPr>
        <w:t>in</w:t>
      </w:r>
      <w:r>
        <w:rPr>
          <w:i/>
          <w:spacing w:val="-3"/>
          <w:sz w:val="18"/>
        </w:rPr>
        <w:t xml:space="preserve"> </w:t>
      </w:r>
      <w:r>
        <w:rPr>
          <w:i/>
          <w:sz w:val="18"/>
        </w:rPr>
        <w:t>any</w:t>
      </w:r>
      <w:r>
        <w:rPr>
          <w:i/>
          <w:spacing w:val="-3"/>
          <w:sz w:val="18"/>
        </w:rPr>
        <w:t xml:space="preserve"> </w:t>
      </w:r>
      <w:r>
        <w:rPr>
          <w:i/>
          <w:sz w:val="18"/>
        </w:rPr>
        <w:t>program</w:t>
      </w:r>
      <w:r>
        <w:rPr>
          <w:i/>
          <w:spacing w:val="-3"/>
          <w:sz w:val="18"/>
        </w:rPr>
        <w:t xml:space="preserve"> </w:t>
      </w:r>
      <w:r>
        <w:rPr>
          <w:i/>
          <w:sz w:val="18"/>
        </w:rPr>
        <w:t>or</w:t>
      </w:r>
      <w:r>
        <w:rPr>
          <w:i/>
          <w:spacing w:val="-3"/>
          <w:sz w:val="18"/>
        </w:rPr>
        <w:t xml:space="preserve"> </w:t>
      </w:r>
      <w:r>
        <w:rPr>
          <w:i/>
          <w:sz w:val="18"/>
        </w:rPr>
        <w:t>activity</w:t>
      </w:r>
      <w:r>
        <w:rPr>
          <w:i/>
          <w:spacing w:val="-4"/>
          <w:sz w:val="18"/>
        </w:rPr>
        <w:t xml:space="preserve"> </w:t>
      </w:r>
      <w:r>
        <w:rPr>
          <w:i/>
          <w:sz w:val="18"/>
        </w:rPr>
        <w:t>conducted</w:t>
      </w:r>
      <w:r>
        <w:rPr>
          <w:i/>
          <w:spacing w:val="-3"/>
          <w:sz w:val="18"/>
        </w:rPr>
        <w:t xml:space="preserve"> </w:t>
      </w:r>
      <w:r>
        <w:rPr>
          <w:i/>
          <w:sz w:val="18"/>
        </w:rPr>
        <w:t>or</w:t>
      </w:r>
      <w:r>
        <w:rPr>
          <w:i/>
          <w:spacing w:val="-3"/>
          <w:sz w:val="18"/>
        </w:rPr>
        <w:t xml:space="preserve"> </w:t>
      </w:r>
      <w:r>
        <w:rPr>
          <w:i/>
          <w:sz w:val="18"/>
        </w:rPr>
        <w:t>funded by USDA (not all bases apply to all programs). Remedies and complaint filing deadlines vary by program or incident.</w:t>
      </w:r>
    </w:p>
    <w:p w14:paraId="71FF1B01" w14:textId="77777777" w:rsidR="00171DBC" w:rsidRDefault="00000000">
      <w:pPr>
        <w:spacing w:before="1"/>
        <w:ind w:left="286" w:right="797"/>
        <w:rPr>
          <w:i/>
          <w:sz w:val="18"/>
        </w:rPr>
      </w:pPr>
      <w:r>
        <w:rPr>
          <w:i/>
          <w:sz w:val="18"/>
        </w:rPr>
        <w:t>Persons with disabilities who require</w:t>
      </w:r>
      <w:r>
        <w:rPr>
          <w:i/>
          <w:spacing w:val="-1"/>
          <w:sz w:val="18"/>
        </w:rPr>
        <w:t xml:space="preserve"> </w:t>
      </w:r>
      <w:r>
        <w:rPr>
          <w:i/>
          <w:sz w:val="18"/>
        </w:rPr>
        <w:t>alternative</w:t>
      </w:r>
      <w:r>
        <w:rPr>
          <w:i/>
          <w:spacing w:val="-1"/>
          <w:sz w:val="18"/>
        </w:rPr>
        <w:t xml:space="preserve"> </w:t>
      </w:r>
      <w:r>
        <w:rPr>
          <w:i/>
          <w:sz w:val="18"/>
        </w:rPr>
        <w:t>means of communication for program information (e.g., Braille, large print, audiotape, American Sign Language, etc.) should contact the State or local Agency that administers the program or contact USDA through the Telecommunications</w:t>
      </w:r>
      <w:r>
        <w:rPr>
          <w:i/>
          <w:spacing w:val="-3"/>
          <w:sz w:val="18"/>
        </w:rPr>
        <w:t xml:space="preserve"> </w:t>
      </w:r>
      <w:r>
        <w:rPr>
          <w:i/>
          <w:sz w:val="18"/>
        </w:rPr>
        <w:t>Relay</w:t>
      </w:r>
      <w:r>
        <w:rPr>
          <w:i/>
          <w:spacing w:val="-4"/>
          <w:sz w:val="18"/>
        </w:rPr>
        <w:t xml:space="preserve"> </w:t>
      </w:r>
      <w:r>
        <w:rPr>
          <w:i/>
          <w:sz w:val="18"/>
        </w:rPr>
        <w:t>Service</w:t>
      </w:r>
      <w:r>
        <w:rPr>
          <w:i/>
          <w:spacing w:val="-4"/>
          <w:sz w:val="18"/>
        </w:rPr>
        <w:t xml:space="preserve"> </w:t>
      </w:r>
      <w:r>
        <w:rPr>
          <w:i/>
          <w:sz w:val="18"/>
        </w:rPr>
        <w:t>at</w:t>
      </w:r>
      <w:r>
        <w:rPr>
          <w:i/>
          <w:spacing w:val="-3"/>
          <w:sz w:val="18"/>
        </w:rPr>
        <w:t xml:space="preserve"> </w:t>
      </w:r>
      <w:r>
        <w:rPr>
          <w:i/>
          <w:sz w:val="18"/>
        </w:rPr>
        <w:t>711</w:t>
      </w:r>
      <w:r>
        <w:rPr>
          <w:i/>
          <w:spacing w:val="-3"/>
          <w:sz w:val="18"/>
        </w:rPr>
        <w:t xml:space="preserve"> </w:t>
      </w:r>
      <w:r>
        <w:rPr>
          <w:i/>
          <w:sz w:val="18"/>
        </w:rPr>
        <w:t>(voice</w:t>
      </w:r>
      <w:r>
        <w:rPr>
          <w:i/>
          <w:spacing w:val="-4"/>
          <w:sz w:val="18"/>
        </w:rPr>
        <w:t xml:space="preserve"> </w:t>
      </w:r>
      <w:r>
        <w:rPr>
          <w:i/>
          <w:sz w:val="18"/>
        </w:rPr>
        <w:t>and</w:t>
      </w:r>
      <w:r>
        <w:rPr>
          <w:i/>
          <w:spacing w:val="-3"/>
          <w:sz w:val="18"/>
        </w:rPr>
        <w:t xml:space="preserve"> </w:t>
      </w:r>
      <w:r>
        <w:rPr>
          <w:i/>
          <w:sz w:val="18"/>
        </w:rPr>
        <w:t>TTY).</w:t>
      </w:r>
      <w:r>
        <w:rPr>
          <w:i/>
          <w:spacing w:val="-3"/>
          <w:sz w:val="18"/>
        </w:rPr>
        <w:t xml:space="preserve"> </w:t>
      </w:r>
      <w:r>
        <w:rPr>
          <w:i/>
          <w:sz w:val="18"/>
        </w:rPr>
        <w:t>Additionally,</w:t>
      </w:r>
      <w:r>
        <w:rPr>
          <w:i/>
          <w:spacing w:val="-4"/>
          <w:sz w:val="18"/>
        </w:rPr>
        <w:t xml:space="preserve"> </w:t>
      </w:r>
      <w:r>
        <w:rPr>
          <w:i/>
          <w:sz w:val="18"/>
        </w:rPr>
        <w:t>program</w:t>
      </w:r>
      <w:r>
        <w:rPr>
          <w:i/>
          <w:spacing w:val="-3"/>
          <w:sz w:val="18"/>
        </w:rPr>
        <w:t xml:space="preserve"> </w:t>
      </w:r>
      <w:r>
        <w:rPr>
          <w:i/>
          <w:sz w:val="18"/>
        </w:rPr>
        <w:t>information</w:t>
      </w:r>
      <w:r>
        <w:rPr>
          <w:i/>
          <w:spacing w:val="-3"/>
          <w:sz w:val="18"/>
        </w:rPr>
        <w:t xml:space="preserve"> </w:t>
      </w:r>
      <w:r>
        <w:rPr>
          <w:i/>
          <w:sz w:val="18"/>
        </w:rPr>
        <w:t>may</w:t>
      </w:r>
      <w:r>
        <w:rPr>
          <w:i/>
          <w:spacing w:val="-3"/>
          <w:sz w:val="18"/>
        </w:rPr>
        <w:t xml:space="preserve"> </w:t>
      </w:r>
      <w:r>
        <w:rPr>
          <w:i/>
          <w:sz w:val="18"/>
        </w:rPr>
        <w:t>be</w:t>
      </w:r>
      <w:r>
        <w:rPr>
          <w:i/>
          <w:spacing w:val="-3"/>
          <w:sz w:val="18"/>
        </w:rPr>
        <w:t xml:space="preserve"> </w:t>
      </w:r>
      <w:r>
        <w:rPr>
          <w:i/>
          <w:sz w:val="18"/>
        </w:rPr>
        <w:t>made</w:t>
      </w:r>
      <w:r>
        <w:rPr>
          <w:i/>
          <w:spacing w:val="-3"/>
          <w:sz w:val="18"/>
        </w:rPr>
        <w:t xml:space="preserve"> </w:t>
      </w:r>
      <w:r>
        <w:rPr>
          <w:i/>
          <w:sz w:val="18"/>
        </w:rPr>
        <w:t>available</w:t>
      </w:r>
      <w:r>
        <w:rPr>
          <w:i/>
          <w:spacing w:val="-4"/>
          <w:sz w:val="18"/>
        </w:rPr>
        <w:t xml:space="preserve"> </w:t>
      </w:r>
      <w:r>
        <w:rPr>
          <w:i/>
          <w:sz w:val="18"/>
        </w:rPr>
        <w:t>in</w:t>
      </w:r>
      <w:r>
        <w:rPr>
          <w:i/>
          <w:spacing w:val="-3"/>
          <w:sz w:val="18"/>
        </w:rPr>
        <w:t xml:space="preserve"> </w:t>
      </w:r>
      <w:r>
        <w:rPr>
          <w:i/>
          <w:sz w:val="18"/>
        </w:rPr>
        <w:t>languages</w:t>
      </w:r>
      <w:r>
        <w:rPr>
          <w:i/>
          <w:spacing w:val="-3"/>
          <w:sz w:val="18"/>
        </w:rPr>
        <w:t xml:space="preserve"> </w:t>
      </w:r>
      <w:r>
        <w:rPr>
          <w:i/>
          <w:sz w:val="18"/>
        </w:rPr>
        <w:t>other than English.</w:t>
      </w:r>
    </w:p>
    <w:p w14:paraId="62BBD98A" w14:textId="77777777" w:rsidR="00171DBC" w:rsidRDefault="00000000">
      <w:pPr>
        <w:spacing w:before="2"/>
        <w:ind w:left="286" w:right="550"/>
        <w:rPr>
          <w:i/>
          <w:sz w:val="18"/>
        </w:rPr>
      </w:pPr>
      <w:r>
        <w:rPr>
          <w:i/>
          <w:sz w:val="18"/>
        </w:rPr>
        <w:t>To</w:t>
      </w:r>
      <w:r>
        <w:rPr>
          <w:i/>
          <w:spacing w:val="-3"/>
          <w:sz w:val="18"/>
        </w:rPr>
        <w:t xml:space="preserve"> </w:t>
      </w:r>
      <w:r>
        <w:rPr>
          <w:i/>
          <w:sz w:val="18"/>
        </w:rPr>
        <w:t>file</w:t>
      </w:r>
      <w:r>
        <w:rPr>
          <w:i/>
          <w:spacing w:val="-4"/>
          <w:sz w:val="18"/>
        </w:rPr>
        <w:t xml:space="preserve"> </w:t>
      </w:r>
      <w:r>
        <w:rPr>
          <w:i/>
          <w:sz w:val="18"/>
        </w:rPr>
        <w:t>a</w:t>
      </w:r>
      <w:r>
        <w:rPr>
          <w:i/>
          <w:spacing w:val="-3"/>
          <w:sz w:val="18"/>
        </w:rPr>
        <w:t xml:space="preserve"> </w:t>
      </w:r>
      <w:r>
        <w:rPr>
          <w:i/>
          <w:sz w:val="18"/>
        </w:rPr>
        <w:t>program</w:t>
      </w:r>
      <w:r>
        <w:rPr>
          <w:i/>
          <w:spacing w:val="-3"/>
          <w:sz w:val="18"/>
        </w:rPr>
        <w:t xml:space="preserve"> </w:t>
      </w:r>
      <w:r>
        <w:rPr>
          <w:i/>
          <w:sz w:val="18"/>
        </w:rPr>
        <w:t>discrimination</w:t>
      </w:r>
      <w:r>
        <w:rPr>
          <w:i/>
          <w:spacing w:val="-3"/>
          <w:sz w:val="18"/>
        </w:rPr>
        <w:t xml:space="preserve"> </w:t>
      </w:r>
      <w:r>
        <w:rPr>
          <w:i/>
          <w:sz w:val="18"/>
        </w:rPr>
        <w:t>complaint,</w:t>
      </w:r>
      <w:r>
        <w:rPr>
          <w:i/>
          <w:spacing w:val="-3"/>
          <w:sz w:val="18"/>
        </w:rPr>
        <w:t xml:space="preserve"> </w:t>
      </w:r>
      <w:r>
        <w:rPr>
          <w:i/>
          <w:sz w:val="18"/>
        </w:rPr>
        <w:t>complete</w:t>
      </w:r>
      <w:r>
        <w:rPr>
          <w:i/>
          <w:spacing w:val="-4"/>
          <w:sz w:val="18"/>
        </w:rPr>
        <w:t xml:space="preserve"> </w:t>
      </w:r>
      <w:r>
        <w:rPr>
          <w:i/>
          <w:sz w:val="18"/>
        </w:rPr>
        <w:t>the</w:t>
      </w:r>
      <w:r>
        <w:rPr>
          <w:i/>
          <w:spacing w:val="-3"/>
          <w:sz w:val="18"/>
        </w:rPr>
        <w:t xml:space="preserve"> </w:t>
      </w:r>
      <w:r>
        <w:rPr>
          <w:i/>
          <w:sz w:val="18"/>
        </w:rPr>
        <w:t>USDA</w:t>
      </w:r>
      <w:r>
        <w:rPr>
          <w:i/>
          <w:spacing w:val="-3"/>
          <w:sz w:val="18"/>
        </w:rPr>
        <w:t xml:space="preserve"> </w:t>
      </w:r>
      <w:r>
        <w:rPr>
          <w:i/>
          <w:sz w:val="18"/>
        </w:rPr>
        <w:t>Program</w:t>
      </w:r>
      <w:r>
        <w:rPr>
          <w:i/>
          <w:spacing w:val="-3"/>
          <w:sz w:val="18"/>
        </w:rPr>
        <w:t xml:space="preserve"> </w:t>
      </w:r>
      <w:r>
        <w:rPr>
          <w:i/>
          <w:sz w:val="18"/>
        </w:rPr>
        <w:t>Discrimination</w:t>
      </w:r>
      <w:r>
        <w:rPr>
          <w:i/>
          <w:spacing w:val="-3"/>
          <w:sz w:val="18"/>
        </w:rPr>
        <w:t xml:space="preserve"> </w:t>
      </w:r>
      <w:r>
        <w:rPr>
          <w:i/>
          <w:sz w:val="18"/>
        </w:rPr>
        <w:t>Complaint</w:t>
      </w:r>
      <w:r>
        <w:rPr>
          <w:i/>
          <w:spacing w:val="-4"/>
          <w:sz w:val="18"/>
        </w:rPr>
        <w:t xml:space="preserve"> </w:t>
      </w:r>
      <w:r>
        <w:rPr>
          <w:i/>
          <w:sz w:val="18"/>
        </w:rPr>
        <w:t>Form,</w:t>
      </w:r>
      <w:r>
        <w:rPr>
          <w:i/>
          <w:spacing w:val="-3"/>
          <w:sz w:val="18"/>
        </w:rPr>
        <w:t xml:space="preserve"> </w:t>
      </w:r>
      <w:r>
        <w:rPr>
          <w:i/>
          <w:sz w:val="18"/>
        </w:rPr>
        <w:t>AD-3027,</w:t>
      </w:r>
      <w:r>
        <w:rPr>
          <w:i/>
          <w:spacing w:val="-3"/>
          <w:sz w:val="18"/>
        </w:rPr>
        <w:t xml:space="preserve"> </w:t>
      </w:r>
      <w:r>
        <w:rPr>
          <w:i/>
          <w:sz w:val="18"/>
        </w:rPr>
        <w:t>found</w:t>
      </w:r>
      <w:r>
        <w:rPr>
          <w:i/>
          <w:spacing w:val="-3"/>
          <w:sz w:val="18"/>
        </w:rPr>
        <w:t xml:space="preserve"> </w:t>
      </w:r>
      <w:r>
        <w:rPr>
          <w:i/>
          <w:sz w:val="18"/>
        </w:rPr>
        <w:t>online</w:t>
      </w:r>
      <w:r>
        <w:rPr>
          <w:i/>
          <w:spacing w:val="-4"/>
          <w:sz w:val="18"/>
        </w:rPr>
        <w:t xml:space="preserve"> </w:t>
      </w:r>
      <w:r>
        <w:rPr>
          <w:i/>
          <w:sz w:val="18"/>
        </w:rPr>
        <w:t>at</w:t>
      </w:r>
      <w:r>
        <w:rPr>
          <w:i/>
          <w:spacing w:val="-3"/>
          <w:sz w:val="18"/>
        </w:rPr>
        <w:t xml:space="preserve"> </w:t>
      </w:r>
      <w:r>
        <w:rPr>
          <w:i/>
          <w:sz w:val="18"/>
        </w:rPr>
        <w:t>How</w:t>
      </w:r>
      <w:r>
        <w:rPr>
          <w:i/>
          <w:spacing w:val="-3"/>
          <w:sz w:val="18"/>
        </w:rPr>
        <w:t xml:space="preserve"> </w:t>
      </w:r>
      <w:r>
        <w:rPr>
          <w:i/>
          <w:sz w:val="18"/>
        </w:rPr>
        <w:t xml:space="preserve">to File a Program Discrimination Complaint and at any USDA office or write a letter addressed to USDA and provide in the letter </w:t>
      </w:r>
      <w:proofErr w:type="gramStart"/>
      <w:r>
        <w:rPr>
          <w:i/>
          <w:sz w:val="18"/>
        </w:rPr>
        <w:t>all of</w:t>
      </w:r>
      <w:proofErr w:type="gramEnd"/>
      <w:r>
        <w:rPr>
          <w:i/>
          <w:sz w:val="18"/>
        </w:rPr>
        <w:t xml:space="preserve"> the information requested in the form. To request a copy of the complaint form, call (866) 632-9992. Submit your completed form or letter to USDA by:</w:t>
      </w:r>
    </w:p>
    <w:p w14:paraId="5B957DCA" w14:textId="77777777" w:rsidR="00171DBC" w:rsidRDefault="00000000">
      <w:pPr>
        <w:pStyle w:val="ListParagraph"/>
        <w:numPr>
          <w:ilvl w:val="0"/>
          <w:numId w:val="1"/>
        </w:numPr>
        <w:tabs>
          <w:tab w:val="left" w:pos="540"/>
        </w:tabs>
        <w:ind w:right="722" w:firstLine="1"/>
        <w:rPr>
          <w:i/>
          <w:sz w:val="18"/>
        </w:rPr>
      </w:pPr>
      <w:r>
        <w:rPr>
          <w:i/>
          <w:sz w:val="18"/>
        </w:rPr>
        <w:t>mail:</w:t>
      </w:r>
      <w:r>
        <w:rPr>
          <w:i/>
          <w:spacing w:val="-3"/>
          <w:sz w:val="18"/>
        </w:rPr>
        <w:t xml:space="preserve"> </w:t>
      </w:r>
      <w:r>
        <w:rPr>
          <w:i/>
          <w:sz w:val="18"/>
        </w:rPr>
        <w:t>U.S.</w:t>
      </w:r>
      <w:r>
        <w:rPr>
          <w:i/>
          <w:spacing w:val="-3"/>
          <w:sz w:val="18"/>
        </w:rPr>
        <w:t xml:space="preserve"> </w:t>
      </w:r>
      <w:r>
        <w:rPr>
          <w:i/>
          <w:sz w:val="18"/>
        </w:rPr>
        <w:t>Department</w:t>
      </w:r>
      <w:r>
        <w:rPr>
          <w:i/>
          <w:spacing w:val="-3"/>
          <w:sz w:val="18"/>
        </w:rPr>
        <w:t xml:space="preserve"> </w:t>
      </w:r>
      <w:r>
        <w:rPr>
          <w:i/>
          <w:sz w:val="18"/>
        </w:rPr>
        <w:t>of</w:t>
      </w:r>
      <w:r>
        <w:rPr>
          <w:i/>
          <w:spacing w:val="-3"/>
          <w:sz w:val="18"/>
        </w:rPr>
        <w:t xml:space="preserve"> </w:t>
      </w:r>
      <w:r>
        <w:rPr>
          <w:i/>
          <w:sz w:val="18"/>
        </w:rPr>
        <w:t>Agriculture,</w:t>
      </w:r>
      <w:r>
        <w:rPr>
          <w:i/>
          <w:spacing w:val="-3"/>
          <w:sz w:val="18"/>
        </w:rPr>
        <w:t xml:space="preserve"> </w:t>
      </w:r>
      <w:r>
        <w:rPr>
          <w:i/>
          <w:sz w:val="18"/>
        </w:rPr>
        <w:t>Office</w:t>
      </w:r>
      <w:r>
        <w:rPr>
          <w:i/>
          <w:spacing w:val="-3"/>
          <w:sz w:val="18"/>
        </w:rPr>
        <w:t xml:space="preserve"> </w:t>
      </w:r>
      <w:r>
        <w:rPr>
          <w:i/>
          <w:sz w:val="18"/>
        </w:rPr>
        <w:t>of</w:t>
      </w:r>
      <w:r>
        <w:rPr>
          <w:i/>
          <w:spacing w:val="-3"/>
          <w:sz w:val="18"/>
        </w:rPr>
        <w:t xml:space="preserve"> </w:t>
      </w:r>
      <w:r>
        <w:rPr>
          <w:i/>
          <w:sz w:val="18"/>
        </w:rPr>
        <w:t>the</w:t>
      </w:r>
      <w:r>
        <w:rPr>
          <w:i/>
          <w:spacing w:val="-3"/>
          <w:sz w:val="18"/>
        </w:rPr>
        <w:t xml:space="preserve"> </w:t>
      </w:r>
      <w:r>
        <w:rPr>
          <w:i/>
          <w:sz w:val="18"/>
        </w:rPr>
        <w:t>Assistant</w:t>
      </w:r>
      <w:r>
        <w:rPr>
          <w:i/>
          <w:spacing w:val="-3"/>
          <w:sz w:val="18"/>
        </w:rPr>
        <w:t xml:space="preserve"> </w:t>
      </w:r>
      <w:r>
        <w:rPr>
          <w:i/>
          <w:sz w:val="18"/>
        </w:rPr>
        <w:t>Secretary</w:t>
      </w:r>
      <w:r>
        <w:rPr>
          <w:i/>
          <w:spacing w:val="-3"/>
          <w:sz w:val="18"/>
        </w:rPr>
        <w:t xml:space="preserve"> </w:t>
      </w:r>
      <w:r>
        <w:rPr>
          <w:i/>
          <w:sz w:val="18"/>
        </w:rPr>
        <w:t>for</w:t>
      </w:r>
      <w:r>
        <w:rPr>
          <w:i/>
          <w:spacing w:val="-3"/>
          <w:sz w:val="18"/>
        </w:rPr>
        <w:t xml:space="preserve"> </w:t>
      </w:r>
      <w:r>
        <w:rPr>
          <w:i/>
          <w:sz w:val="18"/>
        </w:rPr>
        <w:t>Civil</w:t>
      </w:r>
      <w:r>
        <w:rPr>
          <w:i/>
          <w:spacing w:val="-3"/>
          <w:sz w:val="18"/>
        </w:rPr>
        <w:t xml:space="preserve"> </w:t>
      </w:r>
      <w:r>
        <w:rPr>
          <w:i/>
          <w:sz w:val="18"/>
        </w:rPr>
        <w:t>Rights,</w:t>
      </w:r>
      <w:r>
        <w:rPr>
          <w:i/>
          <w:spacing w:val="-3"/>
          <w:sz w:val="18"/>
        </w:rPr>
        <w:t xml:space="preserve"> </w:t>
      </w:r>
      <w:r>
        <w:rPr>
          <w:i/>
          <w:sz w:val="18"/>
        </w:rPr>
        <w:t>1400</w:t>
      </w:r>
      <w:r>
        <w:rPr>
          <w:i/>
          <w:spacing w:val="-3"/>
          <w:sz w:val="18"/>
        </w:rPr>
        <w:t xml:space="preserve"> </w:t>
      </w:r>
      <w:r>
        <w:rPr>
          <w:i/>
          <w:sz w:val="18"/>
        </w:rPr>
        <w:t>Independence</w:t>
      </w:r>
      <w:r>
        <w:rPr>
          <w:i/>
          <w:spacing w:val="-3"/>
          <w:sz w:val="18"/>
        </w:rPr>
        <w:t xml:space="preserve"> </w:t>
      </w:r>
      <w:r>
        <w:rPr>
          <w:i/>
          <w:sz w:val="18"/>
        </w:rPr>
        <w:t>Avenue,</w:t>
      </w:r>
      <w:r>
        <w:rPr>
          <w:i/>
          <w:spacing w:val="-3"/>
          <w:sz w:val="18"/>
        </w:rPr>
        <w:t xml:space="preserve"> </w:t>
      </w:r>
      <w:r>
        <w:rPr>
          <w:i/>
          <w:sz w:val="18"/>
        </w:rPr>
        <w:t>SW,</w:t>
      </w:r>
      <w:r>
        <w:rPr>
          <w:i/>
          <w:spacing w:val="-3"/>
          <w:sz w:val="18"/>
        </w:rPr>
        <w:t xml:space="preserve"> </w:t>
      </w:r>
      <w:r>
        <w:rPr>
          <w:i/>
          <w:sz w:val="18"/>
        </w:rPr>
        <w:t>Mail</w:t>
      </w:r>
      <w:r>
        <w:rPr>
          <w:i/>
          <w:spacing w:val="-3"/>
          <w:sz w:val="18"/>
        </w:rPr>
        <w:t xml:space="preserve"> </w:t>
      </w:r>
      <w:r>
        <w:rPr>
          <w:i/>
          <w:sz w:val="18"/>
        </w:rPr>
        <w:t>Stop</w:t>
      </w:r>
      <w:r>
        <w:rPr>
          <w:i/>
          <w:spacing w:val="-3"/>
          <w:sz w:val="18"/>
        </w:rPr>
        <w:t xml:space="preserve"> </w:t>
      </w:r>
      <w:r>
        <w:rPr>
          <w:i/>
          <w:sz w:val="18"/>
        </w:rPr>
        <w:t>9410, Washington, D.C. 20250-9410;</w:t>
      </w:r>
    </w:p>
    <w:p w14:paraId="1107957D" w14:textId="77777777" w:rsidR="00171DBC" w:rsidRDefault="00000000">
      <w:pPr>
        <w:pStyle w:val="ListParagraph"/>
        <w:numPr>
          <w:ilvl w:val="0"/>
          <w:numId w:val="1"/>
        </w:numPr>
        <w:tabs>
          <w:tab w:val="left" w:pos="541"/>
        </w:tabs>
        <w:ind w:left="541" w:hanging="253"/>
        <w:rPr>
          <w:i/>
          <w:sz w:val="18"/>
        </w:rPr>
      </w:pPr>
      <w:r>
        <w:rPr>
          <w:i/>
          <w:sz w:val="18"/>
        </w:rPr>
        <w:t>fax:</w:t>
      </w:r>
      <w:r>
        <w:rPr>
          <w:i/>
          <w:spacing w:val="-1"/>
          <w:sz w:val="18"/>
        </w:rPr>
        <w:t xml:space="preserve"> </w:t>
      </w:r>
      <w:r>
        <w:rPr>
          <w:i/>
          <w:sz w:val="18"/>
        </w:rPr>
        <w:t>(202)</w:t>
      </w:r>
      <w:r>
        <w:rPr>
          <w:i/>
          <w:spacing w:val="-1"/>
          <w:sz w:val="18"/>
        </w:rPr>
        <w:t xml:space="preserve"> </w:t>
      </w:r>
      <w:r>
        <w:rPr>
          <w:i/>
          <w:sz w:val="18"/>
        </w:rPr>
        <w:t>690-7442;</w:t>
      </w:r>
      <w:r>
        <w:rPr>
          <w:i/>
          <w:spacing w:val="-1"/>
          <w:sz w:val="18"/>
        </w:rPr>
        <w:t xml:space="preserve"> </w:t>
      </w:r>
      <w:r>
        <w:rPr>
          <w:i/>
          <w:spacing w:val="-5"/>
          <w:sz w:val="18"/>
        </w:rPr>
        <w:t>or</w:t>
      </w:r>
    </w:p>
    <w:p w14:paraId="6AFE8D7C" w14:textId="77777777" w:rsidR="00171DBC" w:rsidRDefault="00000000">
      <w:pPr>
        <w:pStyle w:val="ListParagraph"/>
        <w:numPr>
          <w:ilvl w:val="0"/>
          <w:numId w:val="1"/>
        </w:numPr>
        <w:tabs>
          <w:tab w:val="left" w:pos="541"/>
        </w:tabs>
        <w:spacing w:before="0"/>
        <w:ind w:left="541" w:hanging="253"/>
        <w:rPr>
          <w:i/>
          <w:sz w:val="18"/>
        </w:rPr>
      </w:pPr>
      <w:r>
        <w:rPr>
          <w:i/>
          <w:sz w:val="18"/>
        </w:rPr>
        <w:t>email:</w:t>
      </w:r>
      <w:r>
        <w:rPr>
          <w:i/>
          <w:spacing w:val="-1"/>
          <w:sz w:val="18"/>
        </w:rPr>
        <w:t xml:space="preserve"> </w:t>
      </w:r>
      <w:hyperlink r:id="rId5">
        <w:r>
          <w:rPr>
            <w:i/>
            <w:spacing w:val="-2"/>
            <w:sz w:val="18"/>
          </w:rPr>
          <w:t>program.intake@usda.gov.</w:t>
        </w:r>
      </w:hyperlink>
    </w:p>
    <w:p w14:paraId="4286CD46" w14:textId="77777777" w:rsidR="00171DBC" w:rsidRDefault="00171DBC">
      <w:pPr>
        <w:pStyle w:val="BodyText"/>
        <w:spacing w:before="1"/>
        <w:ind w:left="0"/>
        <w:rPr>
          <w:i/>
        </w:rPr>
      </w:pPr>
    </w:p>
    <w:p w14:paraId="487DE0C1" w14:textId="77777777" w:rsidR="00171DBC" w:rsidRDefault="00000000">
      <w:pPr>
        <w:ind w:left="288"/>
        <w:rPr>
          <w:i/>
          <w:sz w:val="18"/>
        </w:rPr>
      </w:pPr>
      <w:r>
        <w:rPr>
          <w:i/>
          <w:sz w:val="18"/>
        </w:rPr>
        <w:t>USDA</w:t>
      </w:r>
      <w:r>
        <w:rPr>
          <w:i/>
          <w:spacing w:val="-4"/>
          <w:sz w:val="18"/>
        </w:rPr>
        <w:t xml:space="preserve"> </w:t>
      </w:r>
      <w:r>
        <w:rPr>
          <w:i/>
          <w:sz w:val="18"/>
        </w:rPr>
        <w:t>is</w:t>
      </w:r>
      <w:r>
        <w:rPr>
          <w:i/>
          <w:spacing w:val="-2"/>
          <w:sz w:val="18"/>
        </w:rPr>
        <w:t xml:space="preserve"> </w:t>
      </w:r>
      <w:r>
        <w:rPr>
          <w:i/>
          <w:sz w:val="18"/>
        </w:rPr>
        <w:t>an</w:t>
      </w:r>
      <w:r>
        <w:rPr>
          <w:i/>
          <w:spacing w:val="-2"/>
          <w:sz w:val="18"/>
        </w:rPr>
        <w:t xml:space="preserve"> </w:t>
      </w:r>
      <w:r>
        <w:rPr>
          <w:i/>
          <w:sz w:val="18"/>
        </w:rPr>
        <w:t>equal</w:t>
      </w:r>
      <w:r>
        <w:rPr>
          <w:i/>
          <w:spacing w:val="-3"/>
          <w:sz w:val="18"/>
        </w:rPr>
        <w:t xml:space="preserve"> </w:t>
      </w:r>
      <w:r>
        <w:rPr>
          <w:i/>
          <w:sz w:val="18"/>
        </w:rPr>
        <w:t>opportunity</w:t>
      </w:r>
      <w:r>
        <w:rPr>
          <w:i/>
          <w:spacing w:val="-3"/>
          <w:sz w:val="18"/>
        </w:rPr>
        <w:t xml:space="preserve"> </w:t>
      </w:r>
      <w:r>
        <w:rPr>
          <w:i/>
          <w:sz w:val="18"/>
        </w:rPr>
        <w:t>provider,</w:t>
      </w:r>
      <w:r>
        <w:rPr>
          <w:i/>
          <w:spacing w:val="-1"/>
          <w:sz w:val="18"/>
        </w:rPr>
        <w:t xml:space="preserve"> </w:t>
      </w:r>
      <w:r>
        <w:rPr>
          <w:i/>
          <w:sz w:val="18"/>
        </w:rPr>
        <w:t>employer,</w:t>
      </w:r>
      <w:r>
        <w:rPr>
          <w:i/>
          <w:spacing w:val="-1"/>
          <w:sz w:val="18"/>
        </w:rPr>
        <w:t xml:space="preserve"> </w:t>
      </w:r>
      <w:r>
        <w:rPr>
          <w:i/>
          <w:sz w:val="18"/>
        </w:rPr>
        <w:t>and</w:t>
      </w:r>
      <w:r>
        <w:rPr>
          <w:i/>
          <w:spacing w:val="-1"/>
          <w:sz w:val="18"/>
        </w:rPr>
        <w:t xml:space="preserve"> </w:t>
      </w:r>
      <w:r>
        <w:rPr>
          <w:i/>
          <w:spacing w:val="-2"/>
          <w:sz w:val="18"/>
        </w:rPr>
        <w:t>lender.</w:t>
      </w:r>
    </w:p>
    <w:p w14:paraId="20241C4A" w14:textId="77777777" w:rsidR="00171DBC" w:rsidRDefault="00000000">
      <w:pPr>
        <w:spacing w:before="42"/>
        <w:ind w:left="9400"/>
        <w:rPr>
          <w:b/>
          <w:sz w:val="18"/>
        </w:rPr>
      </w:pPr>
      <w:r>
        <w:rPr>
          <w:b/>
          <w:i/>
          <w:sz w:val="18"/>
        </w:rPr>
        <w:t>(Re</w:t>
      </w:r>
      <w:r>
        <w:rPr>
          <w:b/>
          <w:sz w:val="18"/>
        </w:rPr>
        <w:t>v</w:t>
      </w:r>
      <w:r>
        <w:rPr>
          <w:b/>
          <w:spacing w:val="-4"/>
          <w:sz w:val="18"/>
        </w:rPr>
        <w:t xml:space="preserve"> </w:t>
      </w:r>
      <w:r>
        <w:rPr>
          <w:b/>
          <w:spacing w:val="-2"/>
          <w:sz w:val="18"/>
        </w:rPr>
        <w:t>2025)</w:t>
      </w:r>
    </w:p>
    <w:sectPr w:rsidR="00171DBC">
      <w:type w:val="continuous"/>
      <w:pgSz w:w="12240" w:h="15840"/>
      <w:pgMar w:top="640" w:right="360" w:bottom="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75680C"/>
    <w:multiLevelType w:val="hybridMultilevel"/>
    <w:tmpl w:val="A834708C"/>
    <w:lvl w:ilvl="0" w:tplc="0664A986">
      <w:start w:val="1"/>
      <w:numFmt w:val="decimal"/>
      <w:lvlText w:val="(%1)"/>
      <w:lvlJc w:val="left"/>
      <w:pPr>
        <w:ind w:left="286" w:hanging="255"/>
        <w:jc w:val="left"/>
      </w:pPr>
      <w:rPr>
        <w:rFonts w:ascii="Times New Roman" w:eastAsia="Times New Roman" w:hAnsi="Times New Roman" w:cs="Times New Roman" w:hint="default"/>
        <w:b w:val="0"/>
        <w:bCs w:val="0"/>
        <w:i/>
        <w:iCs/>
        <w:spacing w:val="0"/>
        <w:w w:val="100"/>
        <w:sz w:val="18"/>
        <w:szCs w:val="18"/>
        <w:lang w:val="en-US" w:eastAsia="en-US" w:bidi="ar-SA"/>
      </w:rPr>
    </w:lvl>
    <w:lvl w:ilvl="1" w:tplc="2A86AE7E">
      <w:numFmt w:val="bullet"/>
      <w:lvlText w:val="•"/>
      <w:lvlJc w:val="left"/>
      <w:pPr>
        <w:ind w:left="1368" w:hanging="255"/>
      </w:pPr>
      <w:rPr>
        <w:rFonts w:hint="default"/>
        <w:lang w:val="en-US" w:eastAsia="en-US" w:bidi="ar-SA"/>
      </w:rPr>
    </w:lvl>
    <w:lvl w:ilvl="2" w:tplc="BDA4B056">
      <w:numFmt w:val="bullet"/>
      <w:lvlText w:val="•"/>
      <w:lvlJc w:val="left"/>
      <w:pPr>
        <w:ind w:left="2456" w:hanging="255"/>
      </w:pPr>
      <w:rPr>
        <w:rFonts w:hint="default"/>
        <w:lang w:val="en-US" w:eastAsia="en-US" w:bidi="ar-SA"/>
      </w:rPr>
    </w:lvl>
    <w:lvl w:ilvl="3" w:tplc="86E81094">
      <w:numFmt w:val="bullet"/>
      <w:lvlText w:val="•"/>
      <w:lvlJc w:val="left"/>
      <w:pPr>
        <w:ind w:left="3544" w:hanging="255"/>
      </w:pPr>
      <w:rPr>
        <w:rFonts w:hint="default"/>
        <w:lang w:val="en-US" w:eastAsia="en-US" w:bidi="ar-SA"/>
      </w:rPr>
    </w:lvl>
    <w:lvl w:ilvl="4" w:tplc="4C966614">
      <w:numFmt w:val="bullet"/>
      <w:lvlText w:val="•"/>
      <w:lvlJc w:val="left"/>
      <w:pPr>
        <w:ind w:left="4632" w:hanging="255"/>
      </w:pPr>
      <w:rPr>
        <w:rFonts w:hint="default"/>
        <w:lang w:val="en-US" w:eastAsia="en-US" w:bidi="ar-SA"/>
      </w:rPr>
    </w:lvl>
    <w:lvl w:ilvl="5" w:tplc="8F56728A">
      <w:numFmt w:val="bullet"/>
      <w:lvlText w:val="•"/>
      <w:lvlJc w:val="left"/>
      <w:pPr>
        <w:ind w:left="5720" w:hanging="255"/>
      </w:pPr>
      <w:rPr>
        <w:rFonts w:hint="default"/>
        <w:lang w:val="en-US" w:eastAsia="en-US" w:bidi="ar-SA"/>
      </w:rPr>
    </w:lvl>
    <w:lvl w:ilvl="6" w:tplc="73786484">
      <w:numFmt w:val="bullet"/>
      <w:lvlText w:val="•"/>
      <w:lvlJc w:val="left"/>
      <w:pPr>
        <w:ind w:left="6808" w:hanging="255"/>
      </w:pPr>
      <w:rPr>
        <w:rFonts w:hint="default"/>
        <w:lang w:val="en-US" w:eastAsia="en-US" w:bidi="ar-SA"/>
      </w:rPr>
    </w:lvl>
    <w:lvl w:ilvl="7" w:tplc="7F98805E">
      <w:numFmt w:val="bullet"/>
      <w:lvlText w:val="•"/>
      <w:lvlJc w:val="left"/>
      <w:pPr>
        <w:ind w:left="7896" w:hanging="255"/>
      </w:pPr>
      <w:rPr>
        <w:rFonts w:hint="default"/>
        <w:lang w:val="en-US" w:eastAsia="en-US" w:bidi="ar-SA"/>
      </w:rPr>
    </w:lvl>
    <w:lvl w:ilvl="8" w:tplc="0F6AB8E8">
      <w:numFmt w:val="bullet"/>
      <w:lvlText w:val="•"/>
      <w:lvlJc w:val="left"/>
      <w:pPr>
        <w:ind w:left="8984" w:hanging="255"/>
      </w:pPr>
      <w:rPr>
        <w:rFonts w:hint="default"/>
        <w:lang w:val="en-US" w:eastAsia="en-US" w:bidi="ar-SA"/>
      </w:rPr>
    </w:lvl>
  </w:abstractNum>
  <w:num w:numId="1" w16cid:durableId="497766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DBC"/>
    <w:rsid w:val="00104B75"/>
    <w:rsid w:val="00171DBC"/>
    <w:rsid w:val="00E03487"/>
    <w:rsid w:val="00EC64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FF04D"/>
  <w15:docId w15:val="{DFA2D2C8-C6EE-45B4-A855-431491712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9"/>
      <w:ind w:left="61" w:right="424"/>
      <w:jc w:val="center"/>
      <w:outlineLvl w:val="0"/>
    </w:pPr>
    <w:rPr>
      <w:b/>
      <w:bCs/>
      <w:sz w:val="24"/>
      <w:szCs w:val="24"/>
    </w:rPr>
  </w:style>
  <w:style w:type="paragraph" w:styleId="Heading2">
    <w:name w:val="heading 2"/>
    <w:basedOn w:val="Normal"/>
    <w:uiPriority w:val="9"/>
    <w:unhideWhenUsed/>
    <w:qFormat/>
    <w:pPr>
      <w:ind w:right="424"/>
      <w:jc w:val="center"/>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87"/>
    </w:pPr>
    <w:rPr>
      <w:sz w:val="18"/>
      <w:szCs w:val="18"/>
    </w:rPr>
  </w:style>
  <w:style w:type="paragraph" w:styleId="ListParagraph">
    <w:name w:val="List Paragraph"/>
    <w:basedOn w:val="Normal"/>
    <w:uiPriority w:val="1"/>
    <w:qFormat/>
    <w:pPr>
      <w:spacing w:before="1"/>
      <w:ind w:left="541" w:hanging="253"/>
    </w:pPr>
  </w:style>
  <w:style w:type="paragraph" w:customStyle="1" w:styleId="TableParagraph">
    <w:name w:val="Table Paragraph"/>
    <w:basedOn w:val="Normal"/>
    <w:uiPriority w:val="1"/>
    <w:qFormat/>
    <w:pPr>
      <w:spacing w:before="19" w:line="182" w:lineRule="exact"/>
      <w:jc w:val="right"/>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gram.intake@usd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796</Words>
  <Characters>4540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1992-93 Income Scale</vt:lpstr>
    </vt:vector>
  </TitlesOfParts>
  <Company>School Food Services</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1992-93 Income Scale</dc:title>
  <dc:creator>dgillie</dc:creator>
  <cp:lastModifiedBy>Robert Schaffer</cp:lastModifiedBy>
  <cp:revision>2</cp:revision>
  <dcterms:created xsi:type="dcterms:W3CDTF">2026-06-03T01:32:00Z</dcterms:created>
  <dcterms:modified xsi:type="dcterms:W3CDTF">2026-06-03T01:32:00Z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2023-05-17T00:00:00Z</vt:filetime>
  </property>
  <property fmtid="{D5CDD505-2E9C-101B-9397-08002B2CF9AE}" pid="3" name="Creator">
    <vt:lpwstr>Acrobat PDFMaker 23 for Word</vt:lpwstr>
  </property>
  <property fmtid="{D5CDD505-2E9C-101B-9397-08002B2CF9AE}" pid="4" name="LastSaved">
    <vt:filetime>2026-06-03T00:00:00Z</vt:filetime>
  </property>
  <property fmtid="{D5CDD505-2E9C-101B-9397-08002B2CF9AE}" pid="5" name="Producer">
    <vt:lpwstr>Adobe PDF Library 23.1.175</vt:lpwstr>
  </property>
  <property fmtid="{D5CDD505-2E9C-101B-9397-08002B2CF9AE}" pid="6" name="SourceModified">
    <vt:lpwstr>D:20220523181524</vt:lpwstr>
  </property>
</Properties>
</file>